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508FB" w14:textId="77777777" w:rsidR="00C54A65" w:rsidRPr="00C54A65" w:rsidRDefault="00C54A65" w:rsidP="00C54A65">
      <w:pPr>
        <w:pStyle w:val="PolytanBriefbogenBetreffzeile"/>
        <w:spacing w:after="80"/>
        <w:rPr>
          <w:lang w:val="sv-SE"/>
        </w:rPr>
      </w:pPr>
      <w:r w:rsidRPr="00C54A65">
        <w:rPr>
          <w:lang w:val="sv-SE"/>
        </w:rPr>
        <w:t xml:space="preserve">Augsburgs grundskola med konstbeläggningar från Polytan: </w:t>
      </w:r>
    </w:p>
    <w:p w14:paraId="2EA64FBD" w14:textId="77777777" w:rsidR="00C54A65" w:rsidRPr="00C54A65" w:rsidRDefault="00C54A65" w:rsidP="00C54A65">
      <w:pPr>
        <w:pStyle w:val="PolytanBriefbogenBetreffzeile"/>
        <w:spacing w:before="160" w:after="160"/>
        <w:rPr>
          <w:color w:val="595959" w:themeColor="text1" w:themeTint="A6"/>
          <w:sz w:val="32"/>
          <w:szCs w:val="32"/>
          <w:lang w:val="sv-SE"/>
        </w:rPr>
      </w:pPr>
      <w:r w:rsidRPr="00C54A65">
        <w:rPr>
          <w:color w:val="595959" w:themeColor="text1" w:themeTint="A6"/>
          <w:sz w:val="32"/>
          <w:lang w:val="sv-SE"/>
        </w:rPr>
        <w:t>Tredimensionellt, färgglatt och</w:t>
      </w:r>
      <w:r w:rsidRPr="00C54A65">
        <w:rPr>
          <w:color w:val="595959" w:themeColor="text1" w:themeTint="A6"/>
          <w:sz w:val="32"/>
          <w:szCs w:val="32"/>
          <w:lang w:val="sv-SE"/>
        </w:rPr>
        <w:br/>
      </w:r>
      <w:r w:rsidRPr="00C54A65">
        <w:rPr>
          <w:color w:val="595959" w:themeColor="text1" w:themeTint="A6"/>
          <w:sz w:val="32"/>
          <w:lang w:val="sv-SE"/>
        </w:rPr>
        <w:t>skönt mjukt</w:t>
      </w:r>
    </w:p>
    <w:p w14:paraId="3D4DD53C" w14:textId="77777777" w:rsidR="00C54A65" w:rsidRPr="00C54A65" w:rsidRDefault="00C54A65" w:rsidP="00C54A65">
      <w:pPr>
        <w:ind w:right="1"/>
        <w:rPr>
          <w:rFonts w:cs="Arial"/>
          <w:b/>
          <w:lang w:val="sv-SE"/>
        </w:rPr>
      </w:pPr>
      <w:r w:rsidRPr="00C54A65">
        <w:rPr>
          <w:b/>
          <w:lang w:val="sv-SE"/>
        </w:rPr>
        <w:t>Med ca 450 barn i 22 klasser är grundskolan Augsburg-Kriegshaber den största pedagogiska institutionen av sin typ i renässans staden i tyska Bayern. I samband med en absolut nödvändig utbyggnad gesta</w:t>
      </w:r>
      <w:r w:rsidRPr="00C54A65">
        <w:rPr>
          <w:b/>
          <w:lang w:val="sv-SE"/>
        </w:rPr>
        <w:t>l</w:t>
      </w:r>
      <w:r w:rsidRPr="00C54A65">
        <w:rPr>
          <w:b/>
          <w:lang w:val="sv-SE"/>
        </w:rPr>
        <w:t xml:space="preserve">tades 2016 även utomhusområdet om komplett, delvis med högvärdiga konstbeläggningar från Polytan. På så sätt förvandlades en tidigare asfalterad skolgård med fallskyddsbeläggningen </w:t>
      </w:r>
      <w:r w:rsidRPr="00C54A65">
        <w:rPr>
          <w:b/>
          <w:i/>
          <w:lang w:val="sv-SE"/>
        </w:rPr>
        <w:t>PolyPlay FS</w:t>
      </w:r>
      <w:r w:rsidRPr="00C54A65">
        <w:rPr>
          <w:b/>
          <w:lang w:val="sv-SE"/>
        </w:rPr>
        <w:t xml:space="preserve"> till en tredimensionell, färgglad och skönt mjuk ”rörelse- och mötesplats”. På allvädersplatsen och löparbanan skapar sportbeläggningen </w:t>
      </w:r>
      <w:r w:rsidRPr="00C54A65">
        <w:rPr>
          <w:b/>
          <w:i/>
          <w:lang w:val="sv-SE"/>
        </w:rPr>
        <w:t xml:space="preserve">PolyPlay S </w:t>
      </w:r>
      <w:r w:rsidRPr="00C54A65">
        <w:rPr>
          <w:b/>
          <w:lang w:val="sv-SE"/>
        </w:rPr>
        <w:t>i lysande ”regnbågesblått” ett optimalt dämpat underlag där grundsk</w:t>
      </w:r>
      <w:r w:rsidRPr="00C54A65">
        <w:rPr>
          <w:b/>
          <w:lang w:val="sv-SE"/>
        </w:rPr>
        <w:t>o</w:t>
      </w:r>
      <w:r w:rsidRPr="00C54A65">
        <w:rPr>
          <w:b/>
          <w:lang w:val="sv-SE"/>
        </w:rPr>
        <w:t xml:space="preserve">lebarnen kan idrotta och leka utomhus. </w:t>
      </w:r>
    </w:p>
    <w:p w14:paraId="6DFA34E3" w14:textId="15D090AC" w:rsidR="00C54A65" w:rsidRPr="00C54A65" w:rsidRDefault="00C54A65" w:rsidP="00C54A65">
      <w:pPr>
        <w:spacing w:before="160" w:after="160"/>
        <w:ind w:right="1"/>
        <w:rPr>
          <w:rFonts w:cs="Arial"/>
          <w:szCs w:val="20"/>
          <w:lang w:val="sv-SE"/>
        </w:rPr>
      </w:pPr>
      <w:r w:rsidRPr="00C54A65">
        <w:rPr>
          <w:lang w:val="sv-SE"/>
        </w:rPr>
        <w:t xml:space="preserve">Den äldsta delen av byggnaden är från </w:t>
      </w:r>
      <w:bookmarkStart w:id="0" w:name="_GoBack"/>
      <w:bookmarkEnd w:id="0"/>
      <w:r w:rsidRPr="009E5B56">
        <w:rPr>
          <w:lang w:val="sv-SE"/>
        </w:rPr>
        <w:t>1</w:t>
      </w:r>
      <w:r w:rsidR="009E5B56" w:rsidRPr="009E5B56">
        <w:rPr>
          <w:lang w:val="sv-SE"/>
        </w:rPr>
        <w:t>8</w:t>
      </w:r>
      <w:r w:rsidRPr="009E5B56">
        <w:rPr>
          <w:lang w:val="sv-SE"/>
        </w:rPr>
        <w:t>00-talet,</w:t>
      </w:r>
      <w:r w:rsidRPr="00C54A65">
        <w:rPr>
          <w:lang w:val="sv-SE"/>
        </w:rPr>
        <w:t xml:space="preserve"> men grundskolan fick sitt aktuella utseende under 1920-talet med en tillbyggnad, en idrottshall och en för den tiden mycket modern skolsimhall. Flera årtionden senare tvingades man hålla en del av undervisningen i containerbyggnader ute på skolgården och 2009 gjorde omfattande problem med mögel det nödvändigt att geno</w:t>
      </w:r>
      <w:r w:rsidRPr="00C54A65">
        <w:rPr>
          <w:lang w:val="sv-SE"/>
        </w:rPr>
        <w:t>m</w:t>
      </w:r>
      <w:r w:rsidRPr="00C54A65">
        <w:rPr>
          <w:lang w:val="sv-SE"/>
        </w:rPr>
        <w:t>föra en komplettrenovering av hela byggnaden. Redan 1999 stängdes si</w:t>
      </w:r>
      <w:r w:rsidRPr="00C54A65">
        <w:rPr>
          <w:lang w:val="sv-SE"/>
        </w:rPr>
        <w:t>m</w:t>
      </w:r>
      <w:r w:rsidRPr="00C54A65">
        <w:rPr>
          <w:lang w:val="sv-SE"/>
        </w:rPr>
        <w:t xml:space="preserve">hallen i den gamla byggnadens källare. </w:t>
      </w:r>
    </w:p>
    <w:p w14:paraId="32CBDD5B" w14:textId="77777777" w:rsidR="00C54A65" w:rsidRPr="00C54A65" w:rsidRDefault="00C54A65" w:rsidP="00C54A65">
      <w:pPr>
        <w:spacing w:before="160" w:after="160"/>
        <w:ind w:right="1"/>
        <w:rPr>
          <w:rFonts w:cs="Arial"/>
          <w:szCs w:val="20"/>
          <w:lang w:val="sv-SE"/>
        </w:rPr>
      </w:pPr>
      <w:r w:rsidRPr="00C54A65">
        <w:rPr>
          <w:lang w:val="sv-SE"/>
        </w:rPr>
        <w:t>Eftersom nybyggda områden i närheten gör att man även i framtiden räknar med att antalet elever kommer att åka, beslutade staden Augsburg att u</w:t>
      </w:r>
      <w:r w:rsidRPr="00C54A65">
        <w:rPr>
          <w:lang w:val="sv-SE"/>
        </w:rPr>
        <w:t>t</w:t>
      </w:r>
      <w:r w:rsidRPr="00C54A65">
        <w:rPr>
          <w:lang w:val="sv-SE"/>
        </w:rPr>
        <w:t>vidga skolan med en tillbyggnad och att i samband med detta även inrätta heldagsaktiviteter för barnen. Idag finns i den nya byggnaden med två v</w:t>
      </w:r>
      <w:r w:rsidRPr="00C54A65">
        <w:rPr>
          <w:lang w:val="sv-SE"/>
        </w:rPr>
        <w:t>å</w:t>
      </w:r>
      <w:r w:rsidRPr="00C54A65">
        <w:rPr>
          <w:lang w:val="sv-SE"/>
        </w:rPr>
        <w:t>ningar nio nya klassrum, tre grupprum, ett bibliotek och en kombinerad ras</w:t>
      </w:r>
      <w:r w:rsidRPr="00C54A65">
        <w:rPr>
          <w:lang w:val="sv-SE"/>
        </w:rPr>
        <w:t>t</w:t>
      </w:r>
      <w:r w:rsidRPr="00C54A65">
        <w:rPr>
          <w:lang w:val="sv-SE"/>
        </w:rPr>
        <w:t xml:space="preserve">hall/aula och tre lunchrum. Den gamla simhallen kunde byggas om till en matsal med kök och rum för heldagsaktiviteterna. </w:t>
      </w:r>
    </w:p>
    <w:p w14:paraId="51F7AD52" w14:textId="77777777" w:rsidR="00C54A65" w:rsidRPr="00C54A65" w:rsidRDefault="00C54A65" w:rsidP="00C54A65">
      <w:pPr>
        <w:spacing w:before="160" w:after="160"/>
        <w:ind w:right="1"/>
        <w:rPr>
          <w:rFonts w:cs="Arial"/>
          <w:szCs w:val="20"/>
          <w:lang w:val="sv-SE"/>
        </w:rPr>
      </w:pPr>
      <w:r w:rsidRPr="00C54A65">
        <w:rPr>
          <w:lang w:val="sv-SE"/>
        </w:rPr>
        <w:t>Med den nya byggnadens diskreta och enkla arkitektur lyckades arkitektko</w:t>
      </w:r>
      <w:r w:rsidRPr="00C54A65">
        <w:rPr>
          <w:lang w:val="sv-SE"/>
        </w:rPr>
        <w:t>n</w:t>
      </w:r>
      <w:r w:rsidRPr="00C54A65">
        <w:rPr>
          <w:lang w:val="sv-SE"/>
        </w:rPr>
        <w:t xml:space="preserve">toret Schuller &amp; Tham från Augsburg skapa en spännande kontrast mot den gamla byggnadens jugendstil. Uppdraget att utföra gestaltningen av den ca 6 500 m² stora utomhusytan fick landskapsarkitektkontoret Eger &amp; Partner </w:t>
      </w:r>
      <w:r w:rsidRPr="00C54A65">
        <w:rPr>
          <w:lang w:val="sv-SE"/>
        </w:rPr>
        <w:lastRenderedPageBreak/>
        <w:t xml:space="preserve">direkt från AGS Augsburger Gesellschaft für Stadtentwicklung (Augsburgs företag för stadsutveckling). </w:t>
      </w:r>
    </w:p>
    <w:p w14:paraId="25C104A6" w14:textId="77777777" w:rsidR="00C54A65" w:rsidRPr="00C54A65" w:rsidRDefault="00C54A65" w:rsidP="00C54A65">
      <w:pPr>
        <w:spacing w:before="160" w:after="160"/>
        <w:ind w:right="1"/>
        <w:rPr>
          <w:rFonts w:cs="Arial"/>
          <w:b/>
          <w:lang w:val="sv-SE"/>
        </w:rPr>
      </w:pPr>
      <w:r w:rsidRPr="00C54A65">
        <w:rPr>
          <w:b/>
          <w:lang w:val="sv-SE"/>
        </w:rPr>
        <w:t>Skolgården är tack vare fallskyddet en enda stor lekplats</w:t>
      </w:r>
    </w:p>
    <w:p w14:paraId="78DC1052" w14:textId="77777777" w:rsidR="00C54A65" w:rsidRPr="00C54A65" w:rsidRDefault="00C54A65" w:rsidP="00C54A65">
      <w:pPr>
        <w:spacing w:before="160" w:after="160"/>
        <w:ind w:right="1"/>
        <w:rPr>
          <w:rFonts w:cs="Arial"/>
          <w:lang w:val="sv-SE"/>
        </w:rPr>
      </w:pPr>
      <w:r w:rsidRPr="00C54A65">
        <w:rPr>
          <w:lang w:val="sv-SE"/>
        </w:rPr>
        <w:t xml:space="preserve">Med hjälp av den fogfria och vattengenomsläppliga fallskyddsbeläggningen </w:t>
      </w:r>
      <w:r w:rsidRPr="00C54A65">
        <w:rPr>
          <w:i/>
          <w:lang w:val="sv-SE"/>
        </w:rPr>
        <w:t>PolyPlay FS</w:t>
      </w:r>
      <w:r w:rsidRPr="00C54A65">
        <w:rPr>
          <w:lang w:val="sv-SE"/>
        </w:rPr>
        <w:t xml:space="preserve"> förvandlade landskapsarkitekterna från Augsburg skolgården till en mjukt välvd, färgsprakande rörelse- och kommunikationsyta som barnen beskriver som skönt mjuk. Gestaltningskonceptet bakom idén beskriver ark</w:t>
      </w:r>
      <w:r w:rsidRPr="00C54A65">
        <w:rPr>
          <w:lang w:val="sv-SE"/>
        </w:rPr>
        <w:t>i</w:t>
      </w:r>
      <w:r w:rsidRPr="00C54A65">
        <w:rPr>
          <w:lang w:val="sv-SE"/>
        </w:rPr>
        <w:t>tektkontorets innehavare Franz-Josef Eger utifrån framgångsrika byggst</w:t>
      </w:r>
      <w:r w:rsidRPr="00C54A65">
        <w:rPr>
          <w:lang w:val="sv-SE"/>
        </w:rPr>
        <w:t>e</w:t>
      </w:r>
      <w:r w:rsidRPr="00C54A65">
        <w:rPr>
          <w:lang w:val="sv-SE"/>
        </w:rPr>
        <w:t>nar: ”Den viktigaste byggstenen är ”rörelse”. Den främjar barnens utveckling och är ett effektivt undervisningsinstrument som aktiverar alla sinnen. En annan komponent är ”möte”, som lär barnen att kommunicera mer med varandra. Andra byggstenar är ”lärande” – med skolgården som skolans största klassrum – och ”erfarenhet” – med materialen som använts och nat</w:t>
      </w:r>
      <w:r w:rsidRPr="00C54A65">
        <w:rPr>
          <w:lang w:val="sv-SE"/>
        </w:rPr>
        <w:t>u</w:t>
      </w:r>
      <w:r w:rsidRPr="00C54A65">
        <w:rPr>
          <w:lang w:val="sv-SE"/>
        </w:rPr>
        <w:t xml:space="preserve">rens element.” </w:t>
      </w:r>
    </w:p>
    <w:p w14:paraId="2D6B0696" w14:textId="77777777" w:rsidR="00C54A65" w:rsidRPr="00C54A65" w:rsidRDefault="00C54A65" w:rsidP="00C54A65">
      <w:pPr>
        <w:spacing w:before="160" w:after="160"/>
        <w:ind w:right="1"/>
        <w:rPr>
          <w:lang w:val="sv-SE"/>
        </w:rPr>
      </w:pPr>
      <w:r w:rsidRPr="00C54A65">
        <w:rPr>
          <w:lang w:val="sv-SE"/>
        </w:rPr>
        <w:t>Vid färgvalet bestämde man sig för Polytan konstytor i ”turkosblått”, ”orange”, ”majgrönt”, ”jordgult” och ”ljusgrått”, färger som alla ingår i tillverk</w:t>
      </w:r>
      <w:r w:rsidRPr="00C54A65">
        <w:rPr>
          <w:lang w:val="sv-SE"/>
        </w:rPr>
        <w:t>a</w:t>
      </w:r>
      <w:r w:rsidRPr="00C54A65">
        <w:rPr>
          <w:lang w:val="sv-SE"/>
        </w:rPr>
        <w:t>rens omfattande färgpalett. De enskilda färgområdena är organiskt formade och gränsar med stor kontrast mot varandra. Ungefär 1,26 meter skiljer skolgårdens lägsta punkt från den högsta punkten, med en maximal lutning på 5 %. Det fogfria installationsförfarandet direkt på plats gör att beläggnin</w:t>
      </w:r>
      <w:r w:rsidRPr="00C54A65">
        <w:rPr>
          <w:lang w:val="sv-SE"/>
        </w:rPr>
        <w:t>g</w:t>
      </w:r>
      <w:r w:rsidRPr="00C54A65">
        <w:rPr>
          <w:lang w:val="sv-SE"/>
        </w:rPr>
        <w:t>en som innehåller två skikt utan problem även kan installeras på välvda och lutande underlag. Det övre, mjuka täckskiktet är i Augsburg 10 mm tjockt och är framställt av högkvalitativt, komplett nytillverkat och genomfärgat EPDM-granulat (gummi). Det andra, 20 mm tjocka skiktet består av återvunnet material och ger den nödvändiga elasticiteten. Fallskyddets totala tjocklek ät 30 mm.</w:t>
      </w:r>
    </w:p>
    <w:p w14:paraId="7DE87870" w14:textId="77777777" w:rsidR="00C54A65" w:rsidRPr="00C54A65" w:rsidRDefault="00C54A65" w:rsidP="00C54A65">
      <w:pPr>
        <w:spacing w:before="160" w:after="160"/>
        <w:ind w:right="1"/>
        <w:rPr>
          <w:rFonts w:cs="Arial"/>
          <w:b/>
          <w:lang w:val="sv-SE"/>
        </w:rPr>
      </w:pPr>
      <w:r w:rsidRPr="00C54A65">
        <w:rPr>
          <w:b/>
          <w:lang w:val="sv-SE"/>
        </w:rPr>
        <w:t>PolyPlay S i ”regnbågesblått” för allvädersplats och löparbana</w:t>
      </w:r>
    </w:p>
    <w:p w14:paraId="5A61599F" w14:textId="77777777" w:rsidR="00C54A65" w:rsidRPr="00C54A65" w:rsidRDefault="00C54A65" w:rsidP="00C54A65">
      <w:pPr>
        <w:ind w:right="1"/>
        <w:rPr>
          <w:rFonts w:cs="Arial"/>
          <w:lang w:val="sv-SE"/>
        </w:rPr>
      </w:pPr>
      <w:r w:rsidRPr="00C54A65">
        <w:rPr>
          <w:lang w:val="sv-SE"/>
        </w:rPr>
        <w:t>Även för de normerade idrottsytorna utomhus användes konstbeläggningar från Polytan. Både för den 20 x 28 m stora allvädersplatsen och för den 65 m långa löparbanan med fyra banor valde man den långlivade och va</w:t>
      </w:r>
      <w:r w:rsidRPr="00C54A65">
        <w:rPr>
          <w:lang w:val="sv-SE"/>
        </w:rPr>
        <w:t>t</w:t>
      </w:r>
      <w:r w:rsidRPr="00C54A65">
        <w:rPr>
          <w:lang w:val="sv-SE"/>
        </w:rPr>
        <w:t xml:space="preserve">tengenomsläppliga allroundbeläggningen </w:t>
      </w:r>
      <w:r w:rsidRPr="00C54A65">
        <w:rPr>
          <w:i/>
          <w:lang w:val="sv-SE"/>
        </w:rPr>
        <w:t>PolyPlay S</w:t>
      </w:r>
      <w:r w:rsidRPr="00C54A65">
        <w:rPr>
          <w:lang w:val="sv-SE"/>
        </w:rPr>
        <w:t>. Dess släta men sa</w:t>
      </w:r>
      <w:r w:rsidRPr="00C54A65">
        <w:rPr>
          <w:lang w:val="sv-SE"/>
        </w:rPr>
        <w:t>m</w:t>
      </w:r>
      <w:r w:rsidRPr="00C54A65">
        <w:rPr>
          <w:lang w:val="sv-SE"/>
        </w:rPr>
        <w:t>tidigt halkfria yta och de goda bollstudsegenskaperna gör den till det pe</w:t>
      </w:r>
      <w:r w:rsidRPr="00C54A65">
        <w:rPr>
          <w:lang w:val="sv-SE"/>
        </w:rPr>
        <w:t>r</w:t>
      </w:r>
      <w:r w:rsidRPr="00C54A65">
        <w:rPr>
          <w:lang w:val="sv-SE"/>
        </w:rPr>
        <w:t xml:space="preserve">fekta underlaget för alla typer av bollspel. Färgen ”regnbågesblått” valde </w:t>
      </w:r>
      <w:r w:rsidRPr="00C54A65">
        <w:rPr>
          <w:lang w:val="sv-SE"/>
        </w:rPr>
        <w:lastRenderedPageBreak/>
        <w:t>Franz-Josef Eger av psykologiska skäl: ”Blått” har en lugnande inverkan på barns psyke. Den kända röda färgen för löparbanor ska användas för toppi</w:t>
      </w:r>
      <w:r w:rsidRPr="00C54A65">
        <w:rPr>
          <w:lang w:val="sv-SE"/>
        </w:rPr>
        <w:t>d</w:t>
      </w:r>
      <w:r w:rsidRPr="00C54A65">
        <w:rPr>
          <w:lang w:val="sv-SE"/>
        </w:rPr>
        <w:t xml:space="preserve">rott och därför valds den medvetet bort.” </w:t>
      </w:r>
    </w:p>
    <w:p w14:paraId="63B80931" w14:textId="77777777" w:rsidR="00C54A65" w:rsidRPr="00C54A65" w:rsidRDefault="00C54A65" w:rsidP="00C54A65">
      <w:pPr>
        <w:ind w:right="1"/>
        <w:rPr>
          <w:rFonts w:cs="Arial"/>
          <w:lang w:val="sv-SE"/>
        </w:rPr>
      </w:pPr>
    </w:p>
    <w:p w14:paraId="2645943D" w14:textId="77777777" w:rsidR="00C54A65" w:rsidRPr="00C54A65" w:rsidRDefault="00C54A65" w:rsidP="00C54A65">
      <w:pPr>
        <w:ind w:right="1"/>
        <w:rPr>
          <w:rFonts w:cs="Arial"/>
          <w:lang w:val="sv-SE"/>
        </w:rPr>
      </w:pPr>
      <w:r w:rsidRPr="00C54A65">
        <w:rPr>
          <w:lang w:val="sv-SE"/>
        </w:rPr>
        <w:t>Färgglada kostytor utomhus har landskapsarkitektkontoret Eger &amp; Partner redan använt med framgång för flera olika skolprojekt. Franz-Josef Eger beskriver fördelarna med materialet: ”Konstbeläggningar är en trend över hela världen. Som planerare uppskattar jag Polytans enorma färgpalett och de gestaltningsmöjligheter som den ger. Dessutom har materialet en skönt mjuk yta. Konstbeläggningarna från Polytan räknas för mig till de mest hö</w:t>
      </w:r>
      <w:r w:rsidRPr="00C54A65">
        <w:rPr>
          <w:lang w:val="sv-SE"/>
        </w:rPr>
        <w:t>g</w:t>
      </w:r>
      <w:r w:rsidRPr="00C54A65">
        <w:rPr>
          <w:lang w:val="sv-SE"/>
        </w:rPr>
        <w:t xml:space="preserve">värdiga produkterna inom branschen.” </w:t>
      </w:r>
    </w:p>
    <w:p w14:paraId="5654B02A" w14:textId="77777777" w:rsidR="00C54A65" w:rsidRPr="00C54A65" w:rsidRDefault="00C54A65" w:rsidP="00C54A65">
      <w:pPr>
        <w:ind w:right="1"/>
        <w:rPr>
          <w:rFonts w:cs="Arial"/>
          <w:lang w:val="sv-SE"/>
        </w:rPr>
      </w:pPr>
      <w:r w:rsidRPr="00C54A65">
        <w:rPr>
          <w:lang w:val="sv-SE"/>
        </w:rPr>
        <w:t>Konstbeläggningarna ger planeraren ett certifierat fallskydd enligt DIN 1177:2008, på vilket barn kan leka med en betydligt reducerad skaderisk och på så sätt kan de leka på ett kreativt helt fritt sätt. Den originella fär</w:t>
      </w:r>
      <w:r w:rsidRPr="00C54A65">
        <w:rPr>
          <w:lang w:val="sv-SE"/>
        </w:rPr>
        <w:t>g</w:t>
      </w:r>
      <w:r w:rsidRPr="00C54A65">
        <w:rPr>
          <w:lang w:val="sv-SE"/>
        </w:rPr>
        <w:t xml:space="preserve">gestaltningen och det tredimensionella byggsättet gör att skolgården tack vare materialet blir till en enhetlig lekplats. </w:t>
      </w:r>
    </w:p>
    <w:p w14:paraId="09F72A74" w14:textId="77777777" w:rsidR="00C54A65" w:rsidRPr="00C54A65" w:rsidRDefault="00C54A65" w:rsidP="00C54A65">
      <w:pPr>
        <w:ind w:right="1"/>
        <w:rPr>
          <w:rFonts w:cs="Arial"/>
          <w:b/>
          <w:szCs w:val="20"/>
          <w:lang w:val="sv-SE"/>
        </w:rPr>
      </w:pPr>
    </w:p>
    <w:p w14:paraId="6A246CE5" w14:textId="77777777" w:rsidR="00C54A65" w:rsidRPr="00C54A65" w:rsidRDefault="00C54A65" w:rsidP="00C54A65">
      <w:pPr>
        <w:pStyle w:val="PolytanBriefbogenTextblock"/>
        <w:spacing w:before="160" w:after="160"/>
        <w:rPr>
          <w:rFonts w:cs="Times New Roman"/>
          <w:b/>
          <w:szCs w:val="22"/>
          <w:lang w:val="sv-SE"/>
        </w:rPr>
      </w:pPr>
      <w:r w:rsidRPr="00C54A65">
        <w:rPr>
          <w:b/>
          <w:lang w:val="sv-SE"/>
        </w:rPr>
        <w:t xml:space="preserve">Byggtavla: </w:t>
      </w:r>
    </w:p>
    <w:p w14:paraId="12727558" w14:textId="77777777" w:rsidR="00C54A65" w:rsidRPr="00C54A65" w:rsidRDefault="00C54A65" w:rsidP="00C54A65">
      <w:pPr>
        <w:spacing w:before="120" w:after="0" w:line="240" w:lineRule="auto"/>
        <w:rPr>
          <w:lang w:val="sv-SE"/>
        </w:rPr>
      </w:pPr>
      <w:r w:rsidRPr="00C54A65">
        <w:rPr>
          <w:b/>
          <w:lang w:val="sv-SE"/>
        </w:rPr>
        <w:t>Projektnamn:</w:t>
      </w:r>
      <w:r w:rsidRPr="00C54A65">
        <w:rPr>
          <w:lang w:val="sv-SE"/>
        </w:rPr>
        <w:t xml:space="preserve"> Grundskola Augsburg-Kriegshaber</w:t>
      </w:r>
    </w:p>
    <w:p w14:paraId="4C0C76E0" w14:textId="77777777" w:rsidR="00C54A65" w:rsidRPr="00C54A65" w:rsidRDefault="00C54A65" w:rsidP="00C54A65">
      <w:pPr>
        <w:spacing w:before="120" w:after="0" w:line="240" w:lineRule="auto"/>
        <w:rPr>
          <w:b/>
          <w:lang w:val="sv-SE"/>
        </w:rPr>
      </w:pPr>
      <w:r w:rsidRPr="00C54A65">
        <w:rPr>
          <w:b/>
          <w:lang w:val="sv-SE"/>
        </w:rPr>
        <w:t>Adress:</w:t>
      </w:r>
      <w:r w:rsidRPr="00C54A65">
        <w:rPr>
          <w:lang w:val="sv-SE"/>
        </w:rPr>
        <w:t xml:space="preserve"> Ulmer Straße 184 a, 86156 Augsburg</w:t>
      </w:r>
      <w:r w:rsidRPr="00C54A65">
        <w:rPr>
          <w:b/>
          <w:lang w:val="sv-SE"/>
        </w:rPr>
        <w:t xml:space="preserve"> </w:t>
      </w:r>
    </w:p>
    <w:p w14:paraId="15395B46" w14:textId="77777777" w:rsidR="00C54A65" w:rsidRPr="00C54A65" w:rsidRDefault="00C54A65" w:rsidP="00C54A65">
      <w:pPr>
        <w:spacing w:before="120" w:after="0" w:line="240" w:lineRule="auto"/>
        <w:rPr>
          <w:lang w:val="sv-SE"/>
        </w:rPr>
      </w:pPr>
      <w:r w:rsidRPr="00C54A65">
        <w:rPr>
          <w:b/>
          <w:lang w:val="sv-SE"/>
        </w:rPr>
        <w:t>Arkitektur:</w:t>
      </w:r>
      <w:r w:rsidRPr="00C54A65">
        <w:rPr>
          <w:lang w:val="sv-SE"/>
        </w:rPr>
        <w:t xml:space="preserve"> Schuller + Tham Architekten BDA, www.schuller-tham.de</w:t>
      </w:r>
    </w:p>
    <w:p w14:paraId="546F557C" w14:textId="77777777" w:rsidR="00C54A65" w:rsidRPr="00C54A65" w:rsidRDefault="00C54A65" w:rsidP="00C54A65">
      <w:pPr>
        <w:spacing w:before="120" w:after="0" w:line="240" w:lineRule="auto"/>
        <w:rPr>
          <w:lang w:val="sv-SE"/>
        </w:rPr>
      </w:pPr>
      <w:r w:rsidRPr="00C54A65">
        <w:rPr>
          <w:b/>
          <w:lang w:val="sv-SE"/>
        </w:rPr>
        <w:t xml:space="preserve">Landskapsarkitektur: </w:t>
      </w:r>
      <w:r w:rsidRPr="00C54A65">
        <w:rPr>
          <w:lang w:val="sv-SE"/>
        </w:rPr>
        <w:t>Eger &amp; Partner Landschaftsarchitekten BDLA, www.egerpartner.de</w:t>
      </w:r>
    </w:p>
    <w:p w14:paraId="4E2F53B5" w14:textId="77777777" w:rsidR="00C54A65" w:rsidRPr="00C54A65" w:rsidRDefault="00C54A65" w:rsidP="00C54A65">
      <w:pPr>
        <w:spacing w:before="120" w:after="0" w:line="240" w:lineRule="auto"/>
        <w:rPr>
          <w:lang w:val="sv-SE"/>
        </w:rPr>
      </w:pPr>
      <w:r w:rsidRPr="00C54A65">
        <w:rPr>
          <w:b/>
          <w:lang w:val="sv-SE"/>
        </w:rPr>
        <w:t xml:space="preserve">Byggherre: </w:t>
      </w:r>
      <w:r w:rsidRPr="00C54A65">
        <w:rPr>
          <w:lang w:val="sv-SE"/>
        </w:rPr>
        <w:t>Stadt Augsburg, Referat 4</w:t>
      </w:r>
    </w:p>
    <w:p w14:paraId="08AB228B" w14:textId="77777777" w:rsidR="00C54A65" w:rsidRPr="00C54A65" w:rsidRDefault="00C54A65" w:rsidP="00C54A65">
      <w:pPr>
        <w:spacing w:before="120" w:after="0" w:line="240" w:lineRule="auto"/>
        <w:rPr>
          <w:lang w:val="sv-SE"/>
        </w:rPr>
      </w:pPr>
      <w:r w:rsidRPr="00C54A65">
        <w:rPr>
          <w:b/>
          <w:lang w:val="sv-SE"/>
        </w:rPr>
        <w:t>Landskaps- och trädgårdsgestaltning:</w:t>
      </w:r>
      <w:r w:rsidRPr="00C54A65">
        <w:rPr>
          <w:lang w:val="sv-SE"/>
        </w:rPr>
        <w:t xml:space="preserve"> Firma Richard Schulz, Neuburg a. d. Donau</w:t>
      </w:r>
    </w:p>
    <w:p w14:paraId="2858F588" w14:textId="77777777" w:rsidR="00C54A65" w:rsidRPr="00C54A65" w:rsidRDefault="00C54A65" w:rsidP="00C54A65">
      <w:pPr>
        <w:spacing w:before="120" w:after="0" w:line="240" w:lineRule="auto"/>
        <w:rPr>
          <w:lang w:val="sv-SE"/>
        </w:rPr>
      </w:pPr>
    </w:p>
    <w:p w14:paraId="77D01D5F" w14:textId="77777777" w:rsidR="00C54A65" w:rsidRPr="00C54A65" w:rsidRDefault="00C54A65" w:rsidP="00C54A65">
      <w:pPr>
        <w:spacing w:before="120" w:after="0" w:line="240" w:lineRule="auto"/>
        <w:rPr>
          <w:lang w:val="sv-SE"/>
        </w:rPr>
      </w:pPr>
    </w:p>
    <w:p w14:paraId="0603C3D8" w14:textId="77777777" w:rsidR="00C54A65" w:rsidRPr="00C54A65" w:rsidRDefault="00C54A65" w:rsidP="00C54A65">
      <w:pPr>
        <w:spacing w:before="120" w:after="0" w:line="240" w:lineRule="auto"/>
        <w:rPr>
          <w:lang w:val="sv-SE"/>
        </w:rPr>
      </w:pPr>
    </w:p>
    <w:p w14:paraId="597CF289" w14:textId="77777777" w:rsidR="00C54A65" w:rsidRDefault="00C54A65" w:rsidP="00C54A65">
      <w:pPr>
        <w:spacing w:before="120" w:after="0" w:line="240" w:lineRule="auto"/>
        <w:rPr>
          <w:lang w:val="sv-SE"/>
        </w:rPr>
      </w:pPr>
    </w:p>
    <w:p w14:paraId="6E42CE6C" w14:textId="77777777" w:rsidR="003120B5" w:rsidRDefault="003120B5" w:rsidP="00C54A65">
      <w:pPr>
        <w:spacing w:before="120" w:after="0" w:line="240" w:lineRule="auto"/>
        <w:rPr>
          <w:lang w:val="sv-SE"/>
        </w:rPr>
      </w:pPr>
    </w:p>
    <w:p w14:paraId="13F603B7" w14:textId="77777777" w:rsidR="003120B5" w:rsidRPr="00C54A65" w:rsidRDefault="003120B5" w:rsidP="00C54A65">
      <w:pPr>
        <w:spacing w:before="120" w:after="0" w:line="240" w:lineRule="auto"/>
        <w:rPr>
          <w:lang w:val="sv-SE"/>
        </w:rPr>
      </w:pPr>
    </w:p>
    <w:p w14:paraId="29714D09" w14:textId="77777777" w:rsidR="00C54A65" w:rsidRPr="00C54A65" w:rsidRDefault="00C54A65" w:rsidP="00C54A65">
      <w:pPr>
        <w:rPr>
          <w:b/>
          <w:lang w:val="sv-SE"/>
        </w:rPr>
      </w:pPr>
      <w:r w:rsidRPr="00C54A65">
        <w:rPr>
          <w:b/>
          <w:lang w:val="sv-SE"/>
        </w:rPr>
        <w:lastRenderedPageBreak/>
        <w:t>Bildtexter: (Bildkälla: thoraufotografie/Polytan)</w:t>
      </w:r>
    </w:p>
    <w:p w14:paraId="7AA50EE2" w14:textId="77777777" w:rsidR="00C54A65" w:rsidRPr="00C54A65" w:rsidRDefault="00C54A65" w:rsidP="00C54A65">
      <w:pPr>
        <w:rPr>
          <w:lang w:val="sv-SE"/>
        </w:rPr>
      </w:pPr>
      <w:r>
        <w:rPr>
          <w:noProof/>
          <w:lang w:eastAsia="de-DE"/>
        </w:rPr>
        <w:drawing>
          <wp:inline distT="0" distB="0" distL="0" distR="0" wp14:anchorId="096BFD09" wp14:editId="0ED6FC0B">
            <wp:extent cx="1620000" cy="1080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Kriegshaber_01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Pr="00C54A65">
        <w:rPr>
          <w:lang w:val="sv-SE"/>
        </w:rPr>
        <w:tab/>
      </w:r>
      <w:r w:rsidRPr="00C54A65">
        <w:rPr>
          <w:lang w:val="sv-SE"/>
        </w:rPr>
        <w:tab/>
      </w:r>
      <w:r>
        <w:rPr>
          <w:noProof/>
          <w:lang w:eastAsia="de-DE"/>
        </w:rPr>
        <w:drawing>
          <wp:inline distT="0" distB="0" distL="0" distR="0" wp14:anchorId="688FE731" wp14:editId="73A541A7">
            <wp:extent cx="1620000" cy="10800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_Kriegshaber_02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Pr="00C54A65">
        <w:rPr>
          <w:lang w:val="sv-SE"/>
        </w:rPr>
        <w:br/>
      </w:r>
      <w:r w:rsidRPr="00C54A65">
        <w:rPr>
          <w:b/>
          <w:lang w:val="sv-SE"/>
        </w:rPr>
        <w:t>Polytan_Kriegshaber_01.jpg</w:t>
      </w:r>
      <w:r w:rsidRPr="00C54A65">
        <w:rPr>
          <w:lang w:val="sv-SE"/>
        </w:rPr>
        <w:tab/>
      </w:r>
      <w:r w:rsidRPr="00C54A65">
        <w:rPr>
          <w:lang w:val="sv-SE"/>
        </w:rPr>
        <w:tab/>
      </w:r>
      <w:r w:rsidRPr="00C54A65">
        <w:rPr>
          <w:b/>
          <w:lang w:val="sv-SE"/>
        </w:rPr>
        <w:t>Polytan_Kriegshaber_02.jpg</w:t>
      </w:r>
      <w:r w:rsidRPr="00C54A65">
        <w:rPr>
          <w:b/>
          <w:lang w:val="sv-SE"/>
        </w:rPr>
        <w:br/>
      </w:r>
      <w:r w:rsidRPr="00C54A65">
        <w:rPr>
          <w:lang w:val="sv-SE"/>
        </w:rPr>
        <w:t xml:space="preserve">I samband med en utbyggnad fick grundskolan Augsburg-Kriegshaber även en ny skolgård. Den färgglada fallskyddsbeläggningen </w:t>
      </w:r>
      <w:r w:rsidRPr="00C54A65">
        <w:rPr>
          <w:i/>
          <w:lang w:val="sv-SE"/>
        </w:rPr>
        <w:t>PolyPlay FS</w:t>
      </w:r>
      <w:r w:rsidRPr="00C54A65">
        <w:rPr>
          <w:lang w:val="sv-SE"/>
        </w:rPr>
        <w:t xml:space="preserve"> minskar skaderisken betydligt för de lekande barnen. </w:t>
      </w:r>
    </w:p>
    <w:p w14:paraId="2938F248" w14:textId="77777777" w:rsidR="00C54A65" w:rsidRPr="00284796" w:rsidRDefault="00C54A65" w:rsidP="00C54A65">
      <w:pPr>
        <w:pStyle w:val="PolytanBriefbogenTextblock"/>
        <w:spacing w:after="80"/>
      </w:pPr>
      <w:r>
        <w:rPr>
          <w:noProof/>
          <w:lang w:eastAsia="de-DE"/>
        </w:rPr>
        <w:drawing>
          <wp:inline distT="0" distB="0" distL="0" distR="0" wp14:anchorId="25D4915D" wp14:editId="66D973A0">
            <wp:extent cx="1620000" cy="10800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Kriegshaber_03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tab/>
      </w:r>
      <w:r>
        <w:tab/>
      </w:r>
      <w:r>
        <w:rPr>
          <w:noProof/>
          <w:lang w:eastAsia="de-DE"/>
        </w:rPr>
        <w:drawing>
          <wp:inline distT="0" distB="0" distL="0" distR="0" wp14:anchorId="3F35AEF8" wp14:editId="098644E0">
            <wp:extent cx="1080000" cy="1620000"/>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Kriegshaber_04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0" cy="1620000"/>
                    </a:xfrm>
                    <a:prstGeom prst="rect">
                      <a:avLst/>
                    </a:prstGeom>
                  </pic:spPr>
                </pic:pic>
              </a:graphicData>
            </a:graphic>
          </wp:inline>
        </w:drawing>
      </w:r>
    </w:p>
    <w:p w14:paraId="08B38981" w14:textId="77777777" w:rsidR="00C54A65" w:rsidRPr="00C54A65" w:rsidRDefault="00C54A65" w:rsidP="00C54A65">
      <w:pPr>
        <w:pStyle w:val="PolytanBriefbogenTextblock"/>
        <w:spacing w:before="40" w:after="40"/>
        <w:rPr>
          <w:b/>
          <w:lang w:val="sv-SE"/>
        </w:rPr>
      </w:pPr>
      <w:r w:rsidRPr="00C54A65">
        <w:rPr>
          <w:b/>
          <w:lang w:val="sv-SE"/>
        </w:rPr>
        <w:t>Polytan_Kriegshaber_03.jpg</w:t>
      </w:r>
      <w:r w:rsidRPr="00C54A65">
        <w:rPr>
          <w:lang w:val="sv-SE"/>
        </w:rPr>
        <w:tab/>
      </w:r>
      <w:r w:rsidRPr="00C54A65">
        <w:rPr>
          <w:lang w:val="sv-SE"/>
        </w:rPr>
        <w:tab/>
      </w:r>
      <w:r w:rsidRPr="00C54A65">
        <w:rPr>
          <w:b/>
          <w:lang w:val="sv-SE"/>
        </w:rPr>
        <w:t>Polytan_Kriegshaber_04.jpg</w:t>
      </w:r>
      <w:r w:rsidRPr="00C54A65">
        <w:rPr>
          <w:b/>
          <w:lang w:val="sv-SE"/>
        </w:rPr>
        <w:br/>
      </w:r>
      <w:r w:rsidRPr="00C54A65">
        <w:rPr>
          <w:lang w:val="sv-SE"/>
        </w:rPr>
        <w:t>Vid färgvalet bestämde man sig för Polytan konstytor i ”turkosblått”, ”orange”, ”majgrönt”, ”jordgult” och ”ljusgrått”, färger som alla ingår i tillverk</w:t>
      </w:r>
      <w:r w:rsidRPr="00C54A65">
        <w:rPr>
          <w:lang w:val="sv-SE"/>
        </w:rPr>
        <w:t>a</w:t>
      </w:r>
      <w:r w:rsidRPr="00C54A65">
        <w:rPr>
          <w:lang w:val="sv-SE"/>
        </w:rPr>
        <w:t xml:space="preserve">rens omfattande färgpalett. </w:t>
      </w:r>
    </w:p>
    <w:p w14:paraId="6AAEC911" w14:textId="77777777" w:rsidR="00C54A65" w:rsidRPr="00C54A65" w:rsidRDefault="00C54A65" w:rsidP="00C54A65">
      <w:pPr>
        <w:pStyle w:val="PolytanBriefbogenTextblock"/>
        <w:spacing w:before="40" w:after="40"/>
        <w:rPr>
          <w:b/>
          <w:lang w:val="sv-SE"/>
        </w:rPr>
      </w:pPr>
    </w:p>
    <w:p w14:paraId="4E647BA6" w14:textId="77777777" w:rsidR="00C54A65" w:rsidRPr="00C54A65" w:rsidRDefault="00C54A65" w:rsidP="00C54A65">
      <w:pPr>
        <w:pStyle w:val="PolytanBriefbogenTextblock"/>
        <w:spacing w:before="40" w:after="40"/>
        <w:rPr>
          <w:b/>
          <w:lang w:val="sv-SE"/>
        </w:rPr>
      </w:pPr>
      <w:r>
        <w:rPr>
          <w:b/>
          <w:noProof/>
          <w:lang w:eastAsia="de-DE"/>
        </w:rPr>
        <w:drawing>
          <wp:inline distT="0" distB="0" distL="0" distR="0" wp14:anchorId="7F0D049C" wp14:editId="3176E090">
            <wp:extent cx="1620000" cy="10800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Kriegshaber_05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Pr="00C54A65">
        <w:rPr>
          <w:lang w:val="sv-SE"/>
        </w:rPr>
        <w:tab/>
      </w:r>
      <w:r w:rsidRPr="00C54A65">
        <w:rPr>
          <w:b/>
          <w:lang w:val="sv-SE"/>
        </w:rPr>
        <w:br/>
        <w:t>Polytan_Kriegshaber_05.jpg</w:t>
      </w:r>
      <w:r w:rsidRPr="00C54A65">
        <w:rPr>
          <w:lang w:val="sv-SE"/>
        </w:rPr>
        <w:tab/>
      </w:r>
      <w:r w:rsidRPr="00C54A65">
        <w:rPr>
          <w:b/>
          <w:lang w:val="sv-SE"/>
        </w:rPr>
        <w:br/>
      </w:r>
      <w:r w:rsidRPr="00C54A65">
        <w:rPr>
          <w:lang w:val="sv-SE"/>
        </w:rPr>
        <w:t xml:space="preserve">Närbild på fallskyddsbeläggningen </w:t>
      </w:r>
      <w:r w:rsidRPr="00C54A65">
        <w:rPr>
          <w:i/>
          <w:lang w:val="sv-SE"/>
        </w:rPr>
        <w:t>PolyPlay FS</w:t>
      </w:r>
      <w:r w:rsidRPr="00C54A65">
        <w:rPr>
          <w:lang w:val="sv-SE"/>
        </w:rPr>
        <w:t xml:space="preserve">, som tillverkas av komplett nytillverkat och genomfärgat EPDM-granulat (gummi). </w:t>
      </w:r>
    </w:p>
    <w:p w14:paraId="7FE86D69" w14:textId="77777777" w:rsidR="00C54A65" w:rsidRPr="00C54A65" w:rsidRDefault="00C54A65" w:rsidP="00C54A65">
      <w:pPr>
        <w:pStyle w:val="PolytanBriefbogenTextblock"/>
        <w:spacing w:before="40" w:after="40"/>
        <w:rPr>
          <w:b/>
          <w:lang w:val="sv-SE"/>
        </w:rPr>
      </w:pPr>
    </w:p>
    <w:p w14:paraId="12BA5ABF" w14:textId="77777777" w:rsidR="00C54A65" w:rsidRPr="00C54A65" w:rsidRDefault="00C54A65" w:rsidP="00C54A65">
      <w:pPr>
        <w:pStyle w:val="PolytanBriefbogenTextblock"/>
        <w:spacing w:before="40" w:after="40"/>
        <w:rPr>
          <w:lang w:val="sv-SE"/>
        </w:rPr>
      </w:pPr>
      <w:r>
        <w:rPr>
          <w:b/>
          <w:noProof/>
          <w:lang w:eastAsia="de-DE"/>
        </w:rPr>
        <w:lastRenderedPageBreak/>
        <w:drawing>
          <wp:inline distT="0" distB="0" distL="0" distR="0" wp14:anchorId="3891D2F3" wp14:editId="4D567790">
            <wp:extent cx="1620000" cy="1080000"/>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Kriegshaber_06_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Pr="00C54A65">
        <w:rPr>
          <w:lang w:val="sv-SE"/>
        </w:rPr>
        <w:tab/>
      </w:r>
      <w:r w:rsidRPr="00C54A65">
        <w:rPr>
          <w:lang w:val="sv-SE"/>
        </w:rPr>
        <w:tab/>
      </w:r>
      <w:r>
        <w:rPr>
          <w:b/>
          <w:noProof/>
          <w:lang w:eastAsia="de-DE"/>
        </w:rPr>
        <w:drawing>
          <wp:inline distT="0" distB="0" distL="0" distR="0" wp14:anchorId="0935AD80" wp14:editId="6B4DC756">
            <wp:extent cx="1620000" cy="10800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ytan_Kriegshaber_07_klei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Pr="00C54A65">
        <w:rPr>
          <w:b/>
          <w:lang w:val="sv-SE"/>
        </w:rPr>
        <w:br/>
        <w:t>Polytan_Kriegshaber_06.jpg</w:t>
      </w:r>
      <w:r w:rsidRPr="00C54A65">
        <w:rPr>
          <w:lang w:val="sv-SE"/>
        </w:rPr>
        <w:tab/>
      </w:r>
      <w:r w:rsidRPr="00C54A65">
        <w:rPr>
          <w:lang w:val="sv-SE"/>
        </w:rPr>
        <w:tab/>
      </w:r>
      <w:r w:rsidRPr="00C54A65">
        <w:rPr>
          <w:b/>
          <w:lang w:val="sv-SE"/>
        </w:rPr>
        <w:t>Polytan_Kriegshaber_07.jpg</w:t>
      </w:r>
      <w:r w:rsidRPr="00C54A65">
        <w:rPr>
          <w:b/>
          <w:lang w:val="sv-SE"/>
        </w:rPr>
        <w:br/>
      </w:r>
      <w:r w:rsidRPr="00C54A65">
        <w:rPr>
          <w:lang w:val="sv-SE"/>
        </w:rPr>
        <w:t xml:space="preserve">För den nya allvädersplatsen var konstbeläggningen </w:t>
      </w:r>
      <w:r w:rsidRPr="00C54A65">
        <w:rPr>
          <w:i/>
          <w:lang w:val="sv-SE"/>
        </w:rPr>
        <w:t>PolyPlay S</w:t>
      </w:r>
      <w:r w:rsidRPr="00C54A65">
        <w:rPr>
          <w:lang w:val="sv-SE"/>
        </w:rPr>
        <w:t xml:space="preserve"> rätt val. Den släta men samtidigt halkfria ytan och de goda bollstudsegenskaperna gör den till det perfekta underlaget för alla typer av bollspel. </w:t>
      </w:r>
    </w:p>
    <w:p w14:paraId="1237FFC5" w14:textId="77777777" w:rsidR="00C54A65" w:rsidRPr="00C54A65" w:rsidRDefault="00C54A65" w:rsidP="00C54A65">
      <w:pPr>
        <w:pStyle w:val="PolytanBriefbogenTextblock"/>
        <w:spacing w:before="40" w:after="40"/>
        <w:rPr>
          <w:b/>
          <w:lang w:val="sv-SE"/>
        </w:rPr>
      </w:pPr>
    </w:p>
    <w:p w14:paraId="095BECC1" w14:textId="77777777" w:rsidR="00C54A65" w:rsidRPr="00C54A65" w:rsidRDefault="00C54A65" w:rsidP="00C54A65">
      <w:pPr>
        <w:pStyle w:val="PolytanBriefbogenTextblock"/>
        <w:spacing w:before="40" w:after="40"/>
        <w:rPr>
          <w:b/>
          <w:lang w:val="sv-SE"/>
        </w:rPr>
      </w:pPr>
      <w:r>
        <w:rPr>
          <w:b/>
          <w:noProof/>
          <w:lang w:eastAsia="de-DE"/>
        </w:rPr>
        <w:drawing>
          <wp:inline distT="0" distB="0" distL="0" distR="0" wp14:anchorId="21E52528" wp14:editId="6ECF2D32">
            <wp:extent cx="1620000" cy="108000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lytan_Kriegshaber_08_klei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Pr="00C54A65">
        <w:rPr>
          <w:lang w:val="sv-SE"/>
        </w:rPr>
        <w:tab/>
      </w:r>
      <w:r w:rsidRPr="00C54A65">
        <w:rPr>
          <w:lang w:val="sv-SE"/>
        </w:rPr>
        <w:tab/>
      </w:r>
      <w:r>
        <w:rPr>
          <w:b/>
          <w:noProof/>
          <w:lang w:eastAsia="de-DE"/>
        </w:rPr>
        <w:drawing>
          <wp:inline distT="0" distB="0" distL="0" distR="0" wp14:anchorId="1D05C3D0" wp14:editId="0135C4BA">
            <wp:extent cx="1080000" cy="1620000"/>
            <wp:effectExtent l="0" t="0" r="635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lytan_Kriegshaber_09_klei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0" cy="1620000"/>
                    </a:xfrm>
                    <a:prstGeom prst="rect">
                      <a:avLst/>
                    </a:prstGeom>
                  </pic:spPr>
                </pic:pic>
              </a:graphicData>
            </a:graphic>
          </wp:inline>
        </w:drawing>
      </w:r>
      <w:r w:rsidRPr="00C54A65">
        <w:rPr>
          <w:b/>
          <w:lang w:val="sv-SE"/>
        </w:rPr>
        <w:br/>
        <w:t>Polytan_Kriegshaber_08.jpg</w:t>
      </w:r>
      <w:r w:rsidRPr="00C54A65">
        <w:rPr>
          <w:lang w:val="sv-SE"/>
        </w:rPr>
        <w:tab/>
      </w:r>
      <w:r w:rsidRPr="00C54A65">
        <w:rPr>
          <w:lang w:val="sv-SE"/>
        </w:rPr>
        <w:tab/>
      </w:r>
      <w:r w:rsidRPr="00C54A65">
        <w:rPr>
          <w:b/>
          <w:lang w:val="sv-SE"/>
        </w:rPr>
        <w:t>Polytan_Kriegshaber_09.jpg</w:t>
      </w:r>
      <w:r w:rsidRPr="00C54A65">
        <w:rPr>
          <w:b/>
          <w:lang w:val="sv-SE"/>
        </w:rPr>
        <w:br/>
      </w:r>
      <w:r w:rsidRPr="00C54A65">
        <w:rPr>
          <w:lang w:val="sv-SE"/>
        </w:rPr>
        <w:t xml:space="preserve">Konstbeläggningen </w:t>
      </w:r>
      <w:r w:rsidRPr="00C54A65">
        <w:rPr>
          <w:i/>
          <w:lang w:val="sv-SE"/>
        </w:rPr>
        <w:t>PolyPlay S</w:t>
      </w:r>
      <w:r w:rsidRPr="00C54A65">
        <w:rPr>
          <w:lang w:val="sv-SE"/>
        </w:rPr>
        <w:t>med två skikt är vattengenomsläpplig och gör att ytan torkar snabbt efter en regnskur.</w:t>
      </w:r>
      <w:r w:rsidRPr="00C54A65">
        <w:rPr>
          <w:b/>
          <w:lang w:val="sv-SE"/>
        </w:rPr>
        <w:t xml:space="preserve"> </w:t>
      </w:r>
    </w:p>
    <w:p w14:paraId="269666D5" w14:textId="77777777" w:rsidR="00C54A65" w:rsidRPr="00C54A65" w:rsidRDefault="00C54A65" w:rsidP="00C54A65">
      <w:pPr>
        <w:pStyle w:val="PolytanBriefbogenTextblock"/>
        <w:spacing w:before="40" w:after="40"/>
        <w:rPr>
          <w:b/>
          <w:lang w:val="sv-SE"/>
        </w:rPr>
      </w:pPr>
    </w:p>
    <w:p w14:paraId="72F3AE20" w14:textId="77777777" w:rsidR="00C54A65" w:rsidRPr="00C54A65" w:rsidRDefault="00C54A65" w:rsidP="00C54A65">
      <w:pPr>
        <w:pStyle w:val="PolytanBriefbogenTextblock"/>
        <w:spacing w:before="40" w:after="40"/>
        <w:rPr>
          <w:lang w:val="sv-SE"/>
        </w:rPr>
      </w:pPr>
      <w:r>
        <w:rPr>
          <w:b/>
          <w:noProof/>
          <w:lang w:eastAsia="de-DE"/>
        </w:rPr>
        <w:drawing>
          <wp:inline distT="0" distB="0" distL="0" distR="0" wp14:anchorId="06C8D5F6" wp14:editId="61C4EF4B">
            <wp:extent cx="1620000" cy="108000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lytan_Kriegshaber_10_klei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Pr="00C54A65">
        <w:rPr>
          <w:lang w:val="sv-SE"/>
        </w:rPr>
        <w:tab/>
      </w:r>
      <w:r w:rsidRPr="00C54A65">
        <w:rPr>
          <w:lang w:val="sv-SE"/>
        </w:rPr>
        <w:tab/>
      </w:r>
      <w:r>
        <w:rPr>
          <w:b/>
          <w:noProof/>
          <w:lang w:eastAsia="de-DE"/>
        </w:rPr>
        <w:drawing>
          <wp:inline distT="0" distB="0" distL="0" distR="0" wp14:anchorId="5B1D0D0A" wp14:editId="048A134D">
            <wp:extent cx="1620000" cy="1080000"/>
            <wp:effectExtent l="0" t="0" r="0"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lytan_Kriegshaber_11_klei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Pr="00C54A65">
        <w:rPr>
          <w:b/>
          <w:lang w:val="sv-SE"/>
        </w:rPr>
        <w:br/>
        <w:t>Polytan_Kriegshaber_10.jpg</w:t>
      </w:r>
      <w:r w:rsidRPr="00C54A65">
        <w:rPr>
          <w:lang w:val="sv-SE"/>
        </w:rPr>
        <w:tab/>
      </w:r>
      <w:r w:rsidRPr="00C54A65">
        <w:rPr>
          <w:lang w:val="sv-SE"/>
        </w:rPr>
        <w:tab/>
      </w:r>
      <w:r w:rsidRPr="00C54A65">
        <w:rPr>
          <w:b/>
          <w:lang w:val="sv-SE"/>
        </w:rPr>
        <w:t>Polytan_Kriegshaber_11.jpg</w:t>
      </w:r>
      <w:r w:rsidRPr="00C54A65">
        <w:rPr>
          <w:b/>
          <w:lang w:val="sv-SE"/>
        </w:rPr>
        <w:br/>
      </w:r>
      <w:r w:rsidRPr="00C54A65">
        <w:rPr>
          <w:lang w:val="sv-SE"/>
        </w:rPr>
        <w:t xml:space="preserve">Den 65 meter långa löparbanan med fyra banor och allvädersplatsen fick färgen ”regnbågesblått”. Blått har en lugnande inverkan på barns psyke, toppidrottens klassiska röda färg valdes medvetet bort. </w:t>
      </w:r>
      <w:r w:rsidRPr="00C54A65">
        <w:rPr>
          <w:lang w:val="sv-SE"/>
        </w:rPr>
        <w:br w:type="page"/>
      </w:r>
    </w:p>
    <w:p w14:paraId="2A01B948" w14:textId="40131C35" w:rsidR="0049156D" w:rsidRPr="00C54A65" w:rsidRDefault="000C1FA1" w:rsidP="001005EC">
      <w:pPr>
        <w:pStyle w:val="PolytanBriefbogenTextblock"/>
        <w:spacing w:before="40" w:after="40"/>
        <w:rPr>
          <w:lang w:val="sv-SE"/>
        </w:rPr>
      </w:pPr>
      <w:r w:rsidRPr="00C54A65">
        <w:rPr>
          <w:lang w:val="sv-SE"/>
        </w:rPr>
        <w:lastRenderedPageBreak/>
        <w:t xml:space="preserve"> </w:t>
      </w:r>
    </w:p>
    <w:p w14:paraId="3D0CFEC2" w14:textId="377A2A4C" w:rsidR="007972AC" w:rsidRPr="00C54A65" w:rsidRDefault="000A22FC" w:rsidP="006405D5">
      <w:pPr>
        <w:rPr>
          <w:lang w:val="sv-SE"/>
        </w:rPr>
      </w:pPr>
      <w:r w:rsidRPr="00C54A65">
        <w:rPr>
          <w:b/>
          <w:lang w:val="sv-SE"/>
        </w:rPr>
        <w:t>Polytan GmbH:</w:t>
      </w:r>
      <w:r w:rsidR="006B188D" w:rsidRPr="00C54A65">
        <w:rPr>
          <w:lang w:val="sv-SE"/>
        </w:rPr>
        <w:br/>
      </w:r>
      <w:r w:rsidR="00C54A65" w:rsidRPr="00C54A65">
        <w:rPr>
          <w:b/>
          <w:lang w:val="sv-SE"/>
        </w:rPr>
        <w:t>Polytan GmbH:</w:t>
      </w:r>
      <w:r w:rsidR="00C54A65" w:rsidRPr="00C54A65">
        <w:rPr>
          <w:lang w:val="sv-SE"/>
        </w:rPr>
        <w:br/>
        <w:t>Att skapa det optimala underlaget för idrottsliga framgångar - det har varit Polytans mål sedan 1969. Ständigt fokuserad på de modernaste idrostsm</w:t>
      </w:r>
      <w:r w:rsidR="00C54A65" w:rsidRPr="00C54A65">
        <w:rPr>
          <w:lang w:val="sv-SE"/>
        </w:rPr>
        <w:t>e</w:t>
      </w:r>
      <w:r w:rsidR="00C54A65" w:rsidRPr="00C54A65">
        <w:rPr>
          <w:lang w:val="sv-SE"/>
        </w:rPr>
        <w:t>dicinska rönen utvecklar specialisten för idrottsbeläggningar utomhus stä</w:t>
      </w:r>
      <w:r w:rsidR="00C54A65" w:rsidRPr="00C54A65">
        <w:rPr>
          <w:lang w:val="sv-SE"/>
        </w:rPr>
        <w:t>n</w:t>
      </w:r>
      <w:r w:rsidR="00C54A65" w:rsidRPr="00C54A65">
        <w:rPr>
          <w:lang w:val="sv-SE"/>
        </w:rPr>
        <w:t>digt sina konstbeläggningar och konstgrässystem vidare. Exempelvis har dagens konstgränsplaner en naturnära gräskänsla och mycket goda spe</w:t>
      </w:r>
      <w:r w:rsidR="00C54A65" w:rsidRPr="00C54A65">
        <w:rPr>
          <w:lang w:val="sv-SE"/>
        </w:rPr>
        <w:t>l</w:t>
      </w:r>
      <w:r w:rsidR="00C54A65" w:rsidRPr="00C54A65">
        <w:rPr>
          <w:lang w:val="sv-SE"/>
        </w:rPr>
        <w:t>egenskaper. Konstbeläggningar av mycket hög kvalitet kan fås från stö</w:t>
      </w:r>
      <w:r w:rsidR="00C54A65" w:rsidRPr="00C54A65">
        <w:rPr>
          <w:lang w:val="sv-SE"/>
        </w:rPr>
        <w:t>t</w:t>
      </w:r>
      <w:r w:rsidR="00C54A65" w:rsidRPr="00C54A65">
        <w:rPr>
          <w:lang w:val="sv-SE"/>
        </w:rPr>
        <w:t>dämpande fallskyddsgolv och multifunktionella allvädersplatser till highspeed-ytor för internationella friidrottsgalor. Vid sidan av egen utveck</w:t>
      </w:r>
      <w:r w:rsidR="00C54A65" w:rsidRPr="00C54A65">
        <w:rPr>
          <w:lang w:val="sv-SE"/>
        </w:rPr>
        <w:t>l</w:t>
      </w:r>
      <w:r w:rsidR="00C54A65" w:rsidRPr="00C54A65">
        <w:rPr>
          <w:lang w:val="sv-SE"/>
        </w:rPr>
        <w:t>ing, tillverkning och installation av idrottskolven levererar Polytan även tjän</w:t>
      </w:r>
      <w:r w:rsidR="00C54A65" w:rsidRPr="00C54A65">
        <w:rPr>
          <w:lang w:val="sv-SE"/>
        </w:rPr>
        <w:t>s</w:t>
      </w:r>
      <w:r w:rsidR="00C54A65" w:rsidRPr="00C54A65">
        <w:rPr>
          <w:lang w:val="sv-SE"/>
        </w:rPr>
        <w:t>ter för linjering, reparation, rengöring och underhåll. Samtliga produkter up</w:t>
      </w:r>
      <w:r w:rsidR="00C54A65" w:rsidRPr="00C54A65">
        <w:rPr>
          <w:lang w:val="sv-SE"/>
        </w:rPr>
        <w:t>p</w:t>
      </w:r>
      <w:r w:rsidR="00C54A65" w:rsidRPr="00C54A65">
        <w:rPr>
          <w:lang w:val="sv-SE"/>
        </w:rPr>
        <w:t>fyller de aktuella nationella och internationella normerna och har alla rel</w:t>
      </w:r>
      <w:r w:rsidR="00C54A65" w:rsidRPr="00C54A65">
        <w:rPr>
          <w:lang w:val="sv-SE"/>
        </w:rPr>
        <w:t>e</w:t>
      </w:r>
      <w:r w:rsidR="00C54A65" w:rsidRPr="00C54A65">
        <w:rPr>
          <w:lang w:val="sv-SE"/>
        </w:rPr>
        <w:t>vanta certifikat från internationella idrottsförbund som FIFA, FIH, World Rugby och IAAF.</w:t>
      </w:r>
    </w:p>
    <w:p w14:paraId="369626C7" w14:textId="77777777" w:rsidR="00BF5CB0" w:rsidRPr="00C54A65" w:rsidRDefault="00BF5CB0" w:rsidP="006405D5">
      <w:pPr>
        <w:pStyle w:val="PolytanBriefbogenTextblock"/>
        <w:spacing w:after="80"/>
        <w:rPr>
          <w:b/>
          <w:lang w:val="sv-SE"/>
        </w:rPr>
      </w:pPr>
    </w:p>
    <w:p w14:paraId="395A7304" w14:textId="77777777" w:rsidR="00613DA8" w:rsidRPr="00C54A65" w:rsidRDefault="00613DA8" w:rsidP="006405D5">
      <w:pPr>
        <w:pStyle w:val="PolytanBriefbogenTextblock"/>
        <w:spacing w:after="80"/>
        <w:rPr>
          <w:lang w:val="sv-SE"/>
        </w:rPr>
        <w:sectPr w:rsidR="00613DA8" w:rsidRPr="00C54A65" w:rsidSect="00613DA8">
          <w:headerReference w:type="default" r:id="rId20"/>
          <w:footerReference w:type="default" r:id="rId21"/>
          <w:headerReference w:type="first" r:id="rId22"/>
          <w:pgSz w:w="11906" w:h="16838"/>
          <w:pgMar w:top="4395" w:right="3684" w:bottom="1702" w:left="1417" w:header="705" w:footer="0" w:gutter="0"/>
          <w:cols w:space="708"/>
          <w:titlePg/>
          <w:docGrid w:linePitch="360"/>
        </w:sectPr>
      </w:pPr>
    </w:p>
    <w:p w14:paraId="5DFB284F" w14:textId="680F4C95" w:rsidR="00125B2B" w:rsidRPr="000D062A" w:rsidRDefault="008160B3" w:rsidP="006405D5">
      <w:pPr>
        <w:pStyle w:val="PolytanBriefbogenTextblock"/>
        <w:spacing w:after="80"/>
        <w:rPr>
          <w:lang w:val="sv-SE"/>
        </w:rPr>
      </w:pPr>
      <w:r w:rsidRPr="000D062A">
        <w:rPr>
          <w:lang w:val="sv-SE"/>
        </w:rPr>
        <w:lastRenderedPageBreak/>
        <w:t xml:space="preserve">Kontakt </w:t>
      </w:r>
      <w:r w:rsidR="000D062A">
        <w:rPr>
          <w:lang w:val="sv-SE"/>
        </w:rPr>
        <w:t>a</w:t>
      </w:r>
      <w:r w:rsidRPr="000D062A">
        <w:rPr>
          <w:lang w:val="sv-SE"/>
        </w:rPr>
        <w:t xml:space="preserve">gentur: </w:t>
      </w:r>
      <w:r w:rsidR="00125B2B" w:rsidRPr="000D062A">
        <w:rPr>
          <w:lang w:val="sv-SE"/>
        </w:rPr>
        <w:br/>
      </w:r>
      <w:r w:rsidR="00646220" w:rsidRPr="000D062A">
        <w:rPr>
          <w:lang w:val="sv-SE"/>
        </w:rPr>
        <w:t>Seifert PR GmbH (GPRA)</w:t>
      </w:r>
      <w:r w:rsidR="00125B2B" w:rsidRPr="000D062A">
        <w:rPr>
          <w:lang w:val="sv-SE"/>
        </w:rPr>
        <w:br/>
      </w:r>
      <w:r w:rsidRPr="000D062A">
        <w:rPr>
          <w:lang w:val="sv-SE"/>
        </w:rPr>
        <w:t>Barbara Mäurle</w:t>
      </w:r>
      <w:r w:rsidR="00125B2B" w:rsidRPr="000D062A">
        <w:rPr>
          <w:lang w:val="sv-SE"/>
        </w:rPr>
        <w:br/>
      </w:r>
      <w:r w:rsidR="007D3537" w:rsidRPr="000D062A">
        <w:rPr>
          <w:lang w:val="sv-SE"/>
        </w:rPr>
        <w:t>Zettachring 2a</w:t>
      </w:r>
      <w:r w:rsidR="00125B2B" w:rsidRPr="000D062A">
        <w:rPr>
          <w:lang w:val="sv-SE"/>
        </w:rPr>
        <w:br/>
      </w:r>
      <w:r w:rsidR="007D3537" w:rsidRPr="000D062A">
        <w:rPr>
          <w:lang w:val="sv-SE"/>
        </w:rPr>
        <w:t>70567 Stuttgart</w:t>
      </w:r>
      <w:r w:rsidR="007D3537" w:rsidRPr="000D062A">
        <w:rPr>
          <w:lang w:val="sv-SE"/>
        </w:rPr>
        <w:br/>
        <w:t>0711</w:t>
      </w:r>
      <w:r w:rsidR="00125C98" w:rsidRPr="000D062A">
        <w:rPr>
          <w:lang w:val="sv-SE"/>
        </w:rPr>
        <w:t xml:space="preserve"> </w:t>
      </w:r>
      <w:r w:rsidR="007D3537" w:rsidRPr="000D062A">
        <w:rPr>
          <w:lang w:val="sv-SE"/>
        </w:rPr>
        <w:t>/</w:t>
      </w:r>
      <w:r w:rsidR="00125C98" w:rsidRPr="000D062A">
        <w:rPr>
          <w:lang w:val="sv-SE"/>
        </w:rPr>
        <w:t xml:space="preserve"> </w:t>
      </w:r>
      <w:r w:rsidR="00177756" w:rsidRPr="000D062A">
        <w:rPr>
          <w:lang w:val="sv-SE"/>
        </w:rPr>
        <w:t>779</w:t>
      </w:r>
      <w:r w:rsidR="007D3537" w:rsidRPr="000D062A">
        <w:rPr>
          <w:lang w:val="sv-SE"/>
        </w:rPr>
        <w:t>18-26</w:t>
      </w:r>
      <w:r w:rsidR="00125B2B" w:rsidRPr="000D062A">
        <w:rPr>
          <w:lang w:val="sv-SE"/>
        </w:rPr>
        <w:br/>
      </w:r>
      <w:r w:rsidR="005C575C" w:rsidRPr="000D062A">
        <w:rPr>
          <w:lang w:val="sv-SE"/>
        </w:rPr>
        <w:t>barbara.maeurle@seifert-pr.de</w:t>
      </w:r>
    </w:p>
    <w:p w14:paraId="07463FF6" w14:textId="77777777" w:rsidR="005C575C" w:rsidRPr="000D062A" w:rsidRDefault="005C575C" w:rsidP="006405D5">
      <w:pPr>
        <w:pStyle w:val="PolytanBriefbogenTextblock"/>
        <w:spacing w:after="80"/>
        <w:rPr>
          <w:lang w:val="sv-SE"/>
        </w:rPr>
      </w:pPr>
    </w:p>
    <w:p w14:paraId="2D106B01" w14:textId="77777777" w:rsidR="000C1FA1" w:rsidRPr="000D062A" w:rsidRDefault="000C1FA1" w:rsidP="006405D5">
      <w:pPr>
        <w:pStyle w:val="PolytanBriefbogenTextblock"/>
        <w:spacing w:after="80"/>
        <w:rPr>
          <w:lang w:val="sv-SE"/>
        </w:rPr>
      </w:pPr>
    </w:p>
    <w:p w14:paraId="69E5C666" w14:textId="77777777" w:rsidR="000C1FA1" w:rsidRPr="000D062A" w:rsidRDefault="000C1FA1" w:rsidP="006405D5">
      <w:pPr>
        <w:pStyle w:val="PolytanBriefbogenTextblock"/>
        <w:spacing w:after="80"/>
        <w:rPr>
          <w:lang w:val="sv-SE"/>
        </w:rPr>
      </w:pPr>
    </w:p>
    <w:p w14:paraId="2EF92A5F" w14:textId="77777777" w:rsidR="000C1FA1" w:rsidRPr="000D062A" w:rsidRDefault="000C1FA1" w:rsidP="006405D5">
      <w:pPr>
        <w:pStyle w:val="PolytanBriefbogenTextblock"/>
        <w:spacing w:after="80"/>
        <w:rPr>
          <w:lang w:val="sv-SE"/>
        </w:rPr>
      </w:pPr>
    </w:p>
    <w:p w14:paraId="27DB46E5" w14:textId="77777777" w:rsidR="000C1FA1" w:rsidRPr="000D062A" w:rsidRDefault="000C1FA1" w:rsidP="006405D5">
      <w:pPr>
        <w:pStyle w:val="PolytanBriefbogenTextblock"/>
        <w:spacing w:after="80"/>
        <w:rPr>
          <w:lang w:val="sv-SE"/>
        </w:rPr>
      </w:pPr>
    </w:p>
    <w:p w14:paraId="223B8481" w14:textId="77777777" w:rsidR="000C1FA1" w:rsidRPr="000D062A" w:rsidRDefault="000C1FA1" w:rsidP="006405D5">
      <w:pPr>
        <w:pStyle w:val="PolytanBriefbogenTextblock"/>
        <w:spacing w:after="80"/>
        <w:rPr>
          <w:lang w:val="sv-SE"/>
        </w:rPr>
      </w:pPr>
    </w:p>
    <w:p w14:paraId="6056FD03" w14:textId="77777777" w:rsidR="000C1FA1" w:rsidRPr="000D062A" w:rsidRDefault="000C1FA1" w:rsidP="006405D5">
      <w:pPr>
        <w:pStyle w:val="PolytanBriefbogenTextblock"/>
        <w:spacing w:after="80"/>
        <w:rPr>
          <w:lang w:val="sv-SE"/>
        </w:rPr>
      </w:pPr>
    </w:p>
    <w:p w14:paraId="0435461E" w14:textId="77777777" w:rsidR="000C1FA1" w:rsidRPr="000D062A" w:rsidRDefault="000C1FA1" w:rsidP="006405D5">
      <w:pPr>
        <w:pStyle w:val="PolytanBriefbogenTextblock"/>
        <w:spacing w:after="80"/>
        <w:rPr>
          <w:lang w:val="sv-SE"/>
        </w:rPr>
      </w:pPr>
    </w:p>
    <w:p w14:paraId="0ACFA134" w14:textId="1E19C714" w:rsidR="008B7695" w:rsidRPr="000D062A" w:rsidRDefault="00BF5CB0" w:rsidP="006405D5">
      <w:pPr>
        <w:pStyle w:val="PolytanBriefbogenTextblock"/>
        <w:spacing w:after="80"/>
        <w:rPr>
          <w:lang w:val="sv-SE"/>
        </w:rPr>
      </w:pPr>
      <w:r w:rsidRPr="000D062A">
        <w:rPr>
          <w:lang w:val="sv-SE"/>
        </w:rPr>
        <w:lastRenderedPageBreak/>
        <w:t xml:space="preserve">Kontakt </w:t>
      </w:r>
      <w:r w:rsidR="000D062A" w:rsidRPr="000D062A">
        <w:rPr>
          <w:lang w:val="sv-SE"/>
        </w:rPr>
        <w:t>företag</w:t>
      </w:r>
      <w:r w:rsidRPr="000D062A">
        <w:rPr>
          <w:lang w:val="sv-SE"/>
        </w:rPr>
        <w:t xml:space="preserve">: </w:t>
      </w:r>
      <w:r w:rsidR="00125B2B" w:rsidRPr="000D062A">
        <w:rPr>
          <w:lang w:val="sv-SE"/>
        </w:rPr>
        <w:br/>
      </w:r>
      <w:r w:rsidR="00C51C2A" w:rsidRPr="000D062A">
        <w:rPr>
          <w:lang w:val="sv-SE"/>
        </w:rPr>
        <w:t xml:space="preserve">Polytan GmbH </w:t>
      </w:r>
      <w:r w:rsidR="00125B2B" w:rsidRPr="000D062A">
        <w:rPr>
          <w:lang w:val="sv-SE"/>
        </w:rPr>
        <w:br/>
      </w:r>
      <w:r w:rsidR="00C51C2A" w:rsidRPr="000D062A">
        <w:rPr>
          <w:lang w:val="sv-SE"/>
        </w:rPr>
        <w:t>Tobias Müller</w:t>
      </w:r>
      <w:r w:rsidR="00125B2B" w:rsidRPr="000D062A">
        <w:rPr>
          <w:lang w:val="sv-SE"/>
        </w:rPr>
        <w:br/>
      </w:r>
      <w:r w:rsidR="00C51C2A" w:rsidRPr="000D062A">
        <w:rPr>
          <w:lang w:val="sv-SE"/>
        </w:rPr>
        <w:t xml:space="preserve">Gewerbering 3 </w:t>
      </w:r>
      <w:r w:rsidR="00125B2B" w:rsidRPr="000D062A">
        <w:rPr>
          <w:lang w:val="sv-SE"/>
        </w:rPr>
        <w:br/>
      </w:r>
      <w:r w:rsidR="00C51C2A" w:rsidRPr="000D062A">
        <w:rPr>
          <w:lang w:val="sv-SE"/>
        </w:rPr>
        <w:t xml:space="preserve">86666 Burgheim </w:t>
      </w:r>
      <w:r w:rsidR="00125B2B" w:rsidRPr="000D062A">
        <w:rPr>
          <w:lang w:val="sv-SE"/>
        </w:rPr>
        <w:br/>
      </w:r>
      <w:r w:rsidR="00C51C2A" w:rsidRPr="000D062A">
        <w:rPr>
          <w:lang w:val="sv-SE"/>
        </w:rPr>
        <w:t>08432 / 8771</w:t>
      </w:r>
      <w:r w:rsidR="00125B2B" w:rsidRPr="000D062A">
        <w:rPr>
          <w:lang w:val="sv-SE"/>
        </w:rPr>
        <w:br/>
      </w:r>
      <w:r w:rsidR="001005EC" w:rsidRPr="000D062A">
        <w:rPr>
          <w:lang w:val="sv-SE"/>
        </w:rPr>
        <w:t>tobias.mueller@polytan.com</w:t>
      </w:r>
    </w:p>
    <w:p w14:paraId="5A67F31F" w14:textId="77777777" w:rsidR="001005EC" w:rsidRPr="000D062A" w:rsidRDefault="001005EC" w:rsidP="006405D5">
      <w:pPr>
        <w:pStyle w:val="PolytanBriefbogenTextblock"/>
        <w:spacing w:after="80"/>
        <w:rPr>
          <w:lang w:val="sv-SE"/>
        </w:rPr>
      </w:pPr>
    </w:p>
    <w:sectPr w:rsidR="001005EC" w:rsidRPr="000D062A"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0E2A2" w14:textId="77777777" w:rsidR="004734DE" w:rsidRDefault="004734DE" w:rsidP="0058077E">
      <w:pPr>
        <w:spacing w:after="0" w:line="240" w:lineRule="auto"/>
      </w:pPr>
      <w:r>
        <w:separator/>
      </w:r>
    </w:p>
  </w:endnote>
  <w:endnote w:type="continuationSeparator" w:id="0">
    <w:p w14:paraId="77700BC8" w14:textId="77777777" w:rsidR="004734DE" w:rsidRDefault="004734DE"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2480"/>
      <w:docPartObj>
        <w:docPartGallery w:val="Page Numbers (Top of Page)"/>
        <w:docPartUnique/>
      </w:docPartObj>
    </w:sdtPr>
    <w:sdtEndPr/>
    <w:sdtContent>
      <w:p w14:paraId="36F27640" w14:textId="79F5DEBE" w:rsidR="00613DA8" w:rsidRPr="00613DA8" w:rsidRDefault="00613DA8" w:rsidP="00613DA8">
        <w:pPr>
          <w:pStyle w:val="Kopfzeile"/>
          <w:ind w:left="1080"/>
          <w:jc w:val="center"/>
          <w:rPr>
            <w:color w:val="808080" w:themeColor="background1" w:themeShade="80"/>
          </w:rPr>
        </w:pPr>
        <w:r w:rsidRPr="00613DA8">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9E5B56">
          <w:rPr>
            <w:noProof/>
            <w:color w:val="808080" w:themeColor="background1" w:themeShade="80"/>
          </w:rPr>
          <w:t>6</w:t>
        </w:r>
        <w:r w:rsidRPr="00613DA8">
          <w:rPr>
            <w:color w:val="808080" w:themeColor="background1" w:themeShade="80"/>
          </w:rPr>
          <w:fldChar w:fldCharType="end"/>
        </w:r>
        <w:r w:rsidRPr="00613DA8">
          <w:rPr>
            <w:color w:val="808080" w:themeColor="background1" w:themeShade="80"/>
          </w:rPr>
          <w:t xml:space="preserve"> -</w:t>
        </w:r>
      </w:p>
      <w:p w14:paraId="0EAF40C8" w14:textId="77777777" w:rsidR="00613DA8" w:rsidRDefault="009E5B56" w:rsidP="00613DA8">
        <w:pPr>
          <w:pStyle w:val="Kopfzeile"/>
          <w:ind w:left="720"/>
        </w:pPr>
      </w:p>
    </w:sdtContent>
  </w:sdt>
  <w:p w14:paraId="7454EFBA" w14:textId="77777777" w:rsidR="00613DA8" w:rsidRDefault="00613DA8">
    <w:pPr>
      <w:pStyle w:val="Fuzeile"/>
    </w:pPr>
  </w:p>
  <w:p w14:paraId="797D9FD0" w14:textId="77777777" w:rsidR="00692B2B" w:rsidRDefault="00692B2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C134C" w14:textId="77777777" w:rsidR="004734DE" w:rsidRDefault="004734DE" w:rsidP="0058077E">
      <w:pPr>
        <w:spacing w:after="0" w:line="240" w:lineRule="auto"/>
      </w:pPr>
      <w:r>
        <w:separator/>
      </w:r>
    </w:p>
  </w:footnote>
  <w:footnote w:type="continuationSeparator" w:id="0">
    <w:p w14:paraId="5FDD555B" w14:textId="77777777" w:rsidR="004734DE" w:rsidRDefault="004734DE" w:rsidP="005807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0122"/>
      <w:docPartObj>
        <w:docPartGallery w:val="Page Numbers (Top of Page)"/>
        <w:docPartUnique/>
      </w:docPartObj>
    </w:sdtPr>
    <w:sdtEndPr/>
    <w:sdtContent>
      <w:p w14:paraId="27BB4C5C" w14:textId="77777777" w:rsidR="00E84BF2" w:rsidRDefault="00E84BF2" w:rsidP="00E84BF2">
        <w:pPr>
          <w:pStyle w:val="Kopfzeile"/>
          <w:ind w:left="1080"/>
          <w:jc w:val="center"/>
        </w:pPr>
        <w:r>
          <w:rPr>
            <w:noProof/>
            <w:color w:val="808080" w:themeColor="background1" w:themeShade="80"/>
            <w:sz w:val="36"/>
            <w:szCs w:val="36"/>
            <w:lang w:eastAsia="de-DE"/>
          </w:rPr>
          <w:drawing>
            <wp:anchor distT="0" distB="0" distL="114300" distR="114300" simplePos="0" relativeHeight="251662336" behindDoc="1" locked="0" layoutInCell="1" allowOverlap="1" wp14:anchorId="757CFD7C" wp14:editId="57156872">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6D2509" w14:textId="77777777" w:rsidR="00E84BF2" w:rsidRDefault="009E5B56" w:rsidP="00E84BF2">
        <w:pPr>
          <w:pStyle w:val="Kopfzeile"/>
          <w:ind w:left="720"/>
        </w:pPr>
      </w:p>
    </w:sdtContent>
  </w:sdt>
  <w:p w14:paraId="1132AC47" w14:textId="77777777" w:rsidR="0058077E" w:rsidRPr="00F31C8B" w:rsidRDefault="0058077E">
    <w:pPr>
      <w:pStyle w:val="Kopfzeile"/>
      <w:rPr>
        <w:color w:val="808080" w:themeColor="background1" w:themeShade="80"/>
        <w:sz w:val="36"/>
        <w:szCs w:val="36"/>
      </w:rPr>
    </w:pPr>
  </w:p>
  <w:p w14:paraId="6007E9BF" w14:textId="77777777" w:rsidR="00692B2B" w:rsidRDefault="00692B2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B31D0"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eastAsia="de-DE"/>
      </w:rPr>
      <w:drawing>
        <wp:anchor distT="0" distB="0" distL="114300" distR="114300" simplePos="0" relativeHeight="251660288" behindDoc="1" locked="0" layoutInCell="1" allowOverlap="1" wp14:anchorId="6B54CBA2" wp14:editId="2F14E71C">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A2D9D2" w14:textId="77777777" w:rsidR="00DB2E64" w:rsidRDefault="00DB2E64" w:rsidP="00E84BF2">
    <w:pPr>
      <w:pStyle w:val="Kopfzeile"/>
      <w:rPr>
        <w:color w:val="808080" w:themeColor="background1" w:themeShade="80"/>
        <w:sz w:val="36"/>
        <w:szCs w:val="36"/>
      </w:rPr>
    </w:pPr>
  </w:p>
  <w:p w14:paraId="168B1E4A" w14:textId="77777777" w:rsidR="0026745B" w:rsidRPr="00D01E9B" w:rsidRDefault="0026745B" w:rsidP="0026745B">
    <w:pPr>
      <w:pStyle w:val="Kopfzeile"/>
      <w:rPr>
        <w:rFonts w:cs="Arial"/>
        <w:color w:val="595959" w:themeColor="text1" w:themeTint="A6"/>
        <w:sz w:val="34"/>
        <w:szCs w:val="34"/>
      </w:rPr>
    </w:pPr>
    <w:r w:rsidRPr="00D01E9B">
      <w:rPr>
        <w:rFonts w:cs="Arial"/>
        <w:color w:val="595959" w:themeColor="text1" w:themeTint="A6"/>
        <w:sz w:val="34"/>
        <w:szCs w:val="34"/>
      </w:rPr>
      <w:t>PRESSEMITTEILUNG</w:t>
    </w:r>
  </w:p>
  <w:p w14:paraId="7215BDEB" w14:textId="77777777" w:rsidR="00E84BF2" w:rsidRDefault="00E84BF2" w:rsidP="00E84BF2">
    <w:pPr>
      <w:pStyle w:val="Kopfzeile"/>
      <w:rPr>
        <w:color w:val="808080" w:themeColor="background1" w:themeShade="80"/>
        <w:sz w:val="36"/>
        <w:szCs w:val="36"/>
      </w:rPr>
    </w:pPr>
  </w:p>
  <w:p w14:paraId="4723D3B0"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05EB7"/>
    <w:rsid w:val="00012975"/>
    <w:rsid w:val="00013219"/>
    <w:rsid w:val="00017AEE"/>
    <w:rsid w:val="000349D6"/>
    <w:rsid w:val="00035A1B"/>
    <w:rsid w:val="00050C15"/>
    <w:rsid w:val="000532BB"/>
    <w:rsid w:val="000569E6"/>
    <w:rsid w:val="00064D04"/>
    <w:rsid w:val="0007209D"/>
    <w:rsid w:val="000762A7"/>
    <w:rsid w:val="000A0F46"/>
    <w:rsid w:val="000A22FC"/>
    <w:rsid w:val="000A49B6"/>
    <w:rsid w:val="000B1471"/>
    <w:rsid w:val="000B23F7"/>
    <w:rsid w:val="000C08A0"/>
    <w:rsid w:val="000C1CBF"/>
    <w:rsid w:val="000C1D4D"/>
    <w:rsid w:val="000C1FA1"/>
    <w:rsid w:val="000C6910"/>
    <w:rsid w:val="000D062A"/>
    <w:rsid w:val="000D4798"/>
    <w:rsid w:val="000D690D"/>
    <w:rsid w:val="000F476F"/>
    <w:rsid w:val="000F7BCA"/>
    <w:rsid w:val="000F7F3B"/>
    <w:rsid w:val="001005EC"/>
    <w:rsid w:val="00101EB2"/>
    <w:rsid w:val="00107E7B"/>
    <w:rsid w:val="00114BB8"/>
    <w:rsid w:val="00117234"/>
    <w:rsid w:val="0012276B"/>
    <w:rsid w:val="00122BB4"/>
    <w:rsid w:val="00125B2B"/>
    <w:rsid w:val="00125C98"/>
    <w:rsid w:val="00126D80"/>
    <w:rsid w:val="001343C5"/>
    <w:rsid w:val="001404F4"/>
    <w:rsid w:val="001407A8"/>
    <w:rsid w:val="001500F6"/>
    <w:rsid w:val="001549E6"/>
    <w:rsid w:val="00155650"/>
    <w:rsid w:val="00156F39"/>
    <w:rsid w:val="001733AC"/>
    <w:rsid w:val="00176B03"/>
    <w:rsid w:val="00177756"/>
    <w:rsid w:val="00183328"/>
    <w:rsid w:val="00183561"/>
    <w:rsid w:val="00196EE9"/>
    <w:rsid w:val="001A70DA"/>
    <w:rsid w:val="001A7B1F"/>
    <w:rsid w:val="001B1866"/>
    <w:rsid w:val="001D0A3C"/>
    <w:rsid w:val="001D31A6"/>
    <w:rsid w:val="001E3351"/>
    <w:rsid w:val="001F57E2"/>
    <w:rsid w:val="002008CB"/>
    <w:rsid w:val="00204081"/>
    <w:rsid w:val="00205567"/>
    <w:rsid w:val="00206C8A"/>
    <w:rsid w:val="00212844"/>
    <w:rsid w:val="00212E3A"/>
    <w:rsid w:val="00212EE7"/>
    <w:rsid w:val="00220DB9"/>
    <w:rsid w:val="00221C40"/>
    <w:rsid w:val="002315F3"/>
    <w:rsid w:val="002423F3"/>
    <w:rsid w:val="00256911"/>
    <w:rsid w:val="0026745B"/>
    <w:rsid w:val="00274355"/>
    <w:rsid w:val="00284796"/>
    <w:rsid w:val="00292BEB"/>
    <w:rsid w:val="002939CF"/>
    <w:rsid w:val="002B32B6"/>
    <w:rsid w:val="002C4041"/>
    <w:rsid w:val="002C50A8"/>
    <w:rsid w:val="002D10B5"/>
    <w:rsid w:val="002E50F0"/>
    <w:rsid w:val="002F7FCA"/>
    <w:rsid w:val="003120B5"/>
    <w:rsid w:val="00321002"/>
    <w:rsid w:val="0032267D"/>
    <w:rsid w:val="003268B6"/>
    <w:rsid w:val="0033055D"/>
    <w:rsid w:val="00336235"/>
    <w:rsid w:val="003401CB"/>
    <w:rsid w:val="003430BC"/>
    <w:rsid w:val="00354AC5"/>
    <w:rsid w:val="00363962"/>
    <w:rsid w:val="003639F0"/>
    <w:rsid w:val="00364A22"/>
    <w:rsid w:val="00365E73"/>
    <w:rsid w:val="00367791"/>
    <w:rsid w:val="00376948"/>
    <w:rsid w:val="0038226D"/>
    <w:rsid w:val="00392B7F"/>
    <w:rsid w:val="00393BA0"/>
    <w:rsid w:val="00394002"/>
    <w:rsid w:val="003972AA"/>
    <w:rsid w:val="003B13BE"/>
    <w:rsid w:val="003B248A"/>
    <w:rsid w:val="003B2CA2"/>
    <w:rsid w:val="003B474C"/>
    <w:rsid w:val="003C0F3A"/>
    <w:rsid w:val="003C3443"/>
    <w:rsid w:val="003C38E6"/>
    <w:rsid w:val="003C50EE"/>
    <w:rsid w:val="003C5374"/>
    <w:rsid w:val="003C759C"/>
    <w:rsid w:val="003D6C4D"/>
    <w:rsid w:val="003E0BDA"/>
    <w:rsid w:val="003E27DB"/>
    <w:rsid w:val="003E6FE4"/>
    <w:rsid w:val="003F067F"/>
    <w:rsid w:val="003F0B06"/>
    <w:rsid w:val="003F37EA"/>
    <w:rsid w:val="003F60FA"/>
    <w:rsid w:val="004014C5"/>
    <w:rsid w:val="0041346D"/>
    <w:rsid w:val="004210BC"/>
    <w:rsid w:val="0042444B"/>
    <w:rsid w:val="004376DC"/>
    <w:rsid w:val="00442D30"/>
    <w:rsid w:val="00445D3D"/>
    <w:rsid w:val="00447CE9"/>
    <w:rsid w:val="0045181C"/>
    <w:rsid w:val="00452947"/>
    <w:rsid w:val="004568AB"/>
    <w:rsid w:val="00464BDC"/>
    <w:rsid w:val="00466955"/>
    <w:rsid w:val="004669CD"/>
    <w:rsid w:val="00470540"/>
    <w:rsid w:val="0047341B"/>
    <w:rsid w:val="004734DE"/>
    <w:rsid w:val="00477B6C"/>
    <w:rsid w:val="00483999"/>
    <w:rsid w:val="0048450F"/>
    <w:rsid w:val="004908BB"/>
    <w:rsid w:val="00490901"/>
    <w:rsid w:val="0049156D"/>
    <w:rsid w:val="0049347F"/>
    <w:rsid w:val="00493654"/>
    <w:rsid w:val="00495546"/>
    <w:rsid w:val="00495AA8"/>
    <w:rsid w:val="00497170"/>
    <w:rsid w:val="004A534F"/>
    <w:rsid w:val="004A6062"/>
    <w:rsid w:val="004B03C2"/>
    <w:rsid w:val="004B2D21"/>
    <w:rsid w:val="004B2D8A"/>
    <w:rsid w:val="004D0E8F"/>
    <w:rsid w:val="004E331A"/>
    <w:rsid w:val="004E3421"/>
    <w:rsid w:val="004E5F0B"/>
    <w:rsid w:val="00505180"/>
    <w:rsid w:val="00510F9D"/>
    <w:rsid w:val="0051258E"/>
    <w:rsid w:val="005130AB"/>
    <w:rsid w:val="00513515"/>
    <w:rsid w:val="0051777F"/>
    <w:rsid w:val="00521B3E"/>
    <w:rsid w:val="0053038A"/>
    <w:rsid w:val="005321CF"/>
    <w:rsid w:val="005365D9"/>
    <w:rsid w:val="0054576F"/>
    <w:rsid w:val="0055038A"/>
    <w:rsid w:val="00551419"/>
    <w:rsid w:val="00553B2F"/>
    <w:rsid w:val="005667C7"/>
    <w:rsid w:val="00571B49"/>
    <w:rsid w:val="005769F8"/>
    <w:rsid w:val="0058077E"/>
    <w:rsid w:val="00583F2D"/>
    <w:rsid w:val="005904D4"/>
    <w:rsid w:val="0059405C"/>
    <w:rsid w:val="005A1FED"/>
    <w:rsid w:val="005A3283"/>
    <w:rsid w:val="005C2F14"/>
    <w:rsid w:val="005C530D"/>
    <w:rsid w:val="005C575C"/>
    <w:rsid w:val="005D1554"/>
    <w:rsid w:val="005D160D"/>
    <w:rsid w:val="005E38F1"/>
    <w:rsid w:val="005E3F3A"/>
    <w:rsid w:val="005E577D"/>
    <w:rsid w:val="005F0A0E"/>
    <w:rsid w:val="005F68AC"/>
    <w:rsid w:val="00612BA7"/>
    <w:rsid w:val="00613DA8"/>
    <w:rsid w:val="006272F2"/>
    <w:rsid w:val="00627CD7"/>
    <w:rsid w:val="00630EEA"/>
    <w:rsid w:val="00632FD2"/>
    <w:rsid w:val="00636113"/>
    <w:rsid w:val="006405D5"/>
    <w:rsid w:val="0064258A"/>
    <w:rsid w:val="006438FF"/>
    <w:rsid w:val="00643F98"/>
    <w:rsid w:val="00646220"/>
    <w:rsid w:val="00657243"/>
    <w:rsid w:val="006619BC"/>
    <w:rsid w:val="00662738"/>
    <w:rsid w:val="00663A57"/>
    <w:rsid w:val="00676D2D"/>
    <w:rsid w:val="00676DB8"/>
    <w:rsid w:val="00692A13"/>
    <w:rsid w:val="00692B2B"/>
    <w:rsid w:val="006A5B9D"/>
    <w:rsid w:val="006B1190"/>
    <w:rsid w:val="006B188D"/>
    <w:rsid w:val="006B3B24"/>
    <w:rsid w:val="006C5252"/>
    <w:rsid w:val="006D6172"/>
    <w:rsid w:val="006D67DF"/>
    <w:rsid w:val="006E477F"/>
    <w:rsid w:val="006F76BF"/>
    <w:rsid w:val="007046E8"/>
    <w:rsid w:val="00714277"/>
    <w:rsid w:val="007217F1"/>
    <w:rsid w:val="007264F7"/>
    <w:rsid w:val="00731D99"/>
    <w:rsid w:val="00734ECC"/>
    <w:rsid w:val="00746B0C"/>
    <w:rsid w:val="00757CEF"/>
    <w:rsid w:val="0076149E"/>
    <w:rsid w:val="00770DEB"/>
    <w:rsid w:val="007808B6"/>
    <w:rsid w:val="00785DD7"/>
    <w:rsid w:val="0079377B"/>
    <w:rsid w:val="007972AC"/>
    <w:rsid w:val="007A2BF6"/>
    <w:rsid w:val="007B2A20"/>
    <w:rsid w:val="007B4938"/>
    <w:rsid w:val="007B5867"/>
    <w:rsid w:val="007B7CF7"/>
    <w:rsid w:val="007C02D7"/>
    <w:rsid w:val="007C0E3E"/>
    <w:rsid w:val="007D0026"/>
    <w:rsid w:val="007D3537"/>
    <w:rsid w:val="007E1117"/>
    <w:rsid w:val="007E391E"/>
    <w:rsid w:val="007E5196"/>
    <w:rsid w:val="007E557E"/>
    <w:rsid w:val="007E78FC"/>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63103"/>
    <w:rsid w:val="00872A16"/>
    <w:rsid w:val="00877DF2"/>
    <w:rsid w:val="0089533B"/>
    <w:rsid w:val="008979D8"/>
    <w:rsid w:val="008A05EA"/>
    <w:rsid w:val="008A13E5"/>
    <w:rsid w:val="008A3DF2"/>
    <w:rsid w:val="008A684F"/>
    <w:rsid w:val="008B0ABF"/>
    <w:rsid w:val="008B7695"/>
    <w:rsid w:val="008D07A8"/>
    <w:rsid w:val="008D5579"/>
    <w:rsid w:val="008E01B7"/>
    <w:rsid w:val="008E2C97"/>
    <w:rsid w:val="008E45B7"/>
    <w:rsid w:val="008E5D53"/>
    <w:rsid w:val="008E7789"/>
    <w:rsid w:val="00901572"/>
    <w:rsid w:val="00905979"/>
    <w:rsid w:val="00912695"/>
    <w:rsid w:val="009147B2"/>
    <w:rsid w:val="0091624D"/>
    <w:rsid w:val="00916FB5"/>
    <w:rsid w:val="00927F6F"/>
    <w:rsid w:val="00935F22"/>
    <w:rsid w:val="00943B4B"/>
    <w:rsid w:val="009458EB"/>
    <w:rsid w:val="00955C5F"/>
    <w:rsid w:val="00955E45"/>
    <w:rsid w:val="009604E6"/>
    <w:rsid w:val="00965C95"/>
    <w:rsid w:val="00970C92"/>
    <w:rsid w:val="0097188C"/>
    <w:rsid w:val="00971EF2"/>
    <w:rsid w:val="0097364B"/>
    <w:rsid w:val="00977344"/>
    <w:rsid w:val="00986070"/>
    <w:rsid w:val="009911E9"/>
    <w:rsid w:val="009930C1"/>
    <w:rsid w:val="009977A8"/>
    <w:rsid w:val="00997A51"/>
    <w:rsid w:val="009B0B34"/>
    <w:rsid w:val="009B2C4E"/>
    <w:rsid w:val="009C5800"/>
    <w:rsid w:val="009E0788"/>
    <w:rsid w:val="009E4EF8"/>
    <w:rsid w:val="009E51DA"/>
    <w:rsid w:val="009E5B56"/>
    <w:rsid w:val="009F12E3"/>
    <w:rsid w:val="009F35C1"/>
    <w:rsid w:val="009F6E8D"/>
    <w:rsid w:val="00A038C1"/>
    <w:rsid w:val="00A07157"/>
    <w:rsid w:val="00A12DBE"/>
    <w:rsid w:val="00A20765"/>
    <w:rsid w:val="00A2536F"/>
    <w:rsid w:val="00A260CC"/>
    <w:rsid w:val="00A26BFC"/>
    <w:rsid w:val="00A30ECA"/>
    <w:rsid w:val="00A33CCA"/>
    <w:rsid w:val="00A433B0"/>
    <w:rsid w:val="00A46205"/>
    <w:rsid w:val="00A5054D"/>
    <w:rsid w:val="00A539E0"/>
    <w:rsid w:val="00A61EDE"/>
    <w:rsid w:val="00A715CC"/>
    <w:rsid w:val="00A75B69"/>
    <w:rsid w:val="00A76C6E"/>
    <w:rsid w:val="00A85417"/>
    <w:rsid w:val="00A9185E"/>
    <w:rsid w:val="00A9753E"/>
    <w:rsid w:val="00A978DC"/>
    <w:rsid w:val="00AA533C"/>
    <w:rsid w:val="00AA641B"/>
    <w:rsid w:val="00AC1FBA"/>
    <w:rsid w:val="00AC3FFA"/>
    <w:rsid w:val="00AD0A7C"/>
    <w:rsid w:val="00AD440C"/>
    <w:rsid w:val="00AF5F36"/>
    <w:rsid w:val="00AF6256"/>
    <w:rsid w:val="00B01BC4"/>
    <w:rsid w:val="00B03A5A"/>
    <w:rsid w:val="00B045CA"/>
    <w:rsid w:val="00B13F4A"/>
    <w:rsid w:val="00B206F3"/>
    <w:rsid w:val="00B20F86"/>
    <w:rsid w:val="00B2102D"/>
    <w:rsid w:val="00B25EFA"/>
    <w:rsid w:val="00B30FD4"/>
    <w:rsid w:val="00B320F9"/>
    <w:rsid w:val="00B32EBC"/>
    <w:rsid w:val="00B34A32"/>
    <w:rsid w:val="00B34EF9"/>
    <w:rsid w:val="00B420DA"/>
    <w:rsid w:val="00B43A81"/>
    <w:rsid w:val="00B450F2"/>
    <w:rsid w:val="00B520C3"/>
    <w:rsid w:val="00B5675A"/>
    <w:rsid w:val="00B63E09"/>
    <w:rsid w:val="00B67285"/>
    <w:rsid w:val="00B7030D"/>
    <w:rsid w:val="00B71181"/>
    <w:rsid w:val="00B730EF"/>
    <w:rsid w:val="00B733D1"/>
    <w:rsid w:val="00B76017"/>
    <w:rsid w:val="00B86110"/>
    <w:rsid w:val="00BA2908"/>
    <w:rsid w:val="00BA3753"/>
    <w:rsid w:val="00BA3F92"/>
    <w:rsid w:val="00BA522A"/>
    <w:rsid w:val="00BC28F2"/>
    <w:rsid w:val="00BD2F89"/>
    <w:rsid w:val="00BD3EF6"/>
    <w:rsid w:val="00BD4DDC"/>
    <w:rsid w:val="00BD6E1D"/>
    <w:rsid w:val="00BE2D6B"/>
    <w:rsid w:val="00BE43AC"/>
    <w:rsid w:val="00BF1791"/>
    <w:rsid w:val="00BF5CB0"/>
    <w:rsid w:val="00BF7F95"/>
    <w:rsid w:val="00C049C4"/>
    <w:rsid w:val="00C160A7"/>
    <w:rsid w:val="00C17E87"/>
    <w:rsid w:val="00C305AE"/>
    <w:rsid w:val="00C36C89"/>
    <w:rsid w:val="00C37DE2"/>
    <w:rsid w:val="00C420A9"/>
    <w:rsid w:val="00C47C4F"/>
    <w:rsid w:val="00C51C2A"/>
    <w:rsid w:val="00C53A31"/>
    <w:rsid w:val="00C54A65"/>
    <w:rsid w:val="00C62060"/>
    <w:rsid w:val="00C62C21"/>
    <w:rsid w:val="00C7024C"/>
    <w:rsid w:val="00C748E9"/>
    <w:rsid w:val="00C7516F"/>
    <w:rsid w:val="00C80C35"/>
    <w:rsid w:val="00C81006"/>
    <w:rsid w:val="00C81D92"/>
    <w:rsid w:val="00C81D9D"/>
    <w:rsid w:val="00C84674"/>
    <w:rsid w:val="00C92AB9"/>
    <w:rsid w:val="00C94538"/>
    <w:rsid w:val="00C948A0"/>
    <w:rsid w:val="00CA0511"/>
    <w:rsid w:val="00CA0FA6"/>
    <w:rsid w:val="00CA36F9"/>
    <w:rsid w:val="00CB444C"/>
    <w:rsid w:val="00CC2D37"/>
    <w:rsid w:val="00CC3F31"/>
    <w:rsid w:val="00CD78EA"/>
    <w:rsid w:val="00CE344B"/>
    <w:rsid w:val="00CE4A92"/>
    <w:rsid w:val="00D002D8"/>
    <w:rsid w:val="00D025EC"/>
    <w:rsid w:val="00D026A5"/>
    <w:rsid w:val="00D02729"/>
    <w:rsid w:val="00D16E8C"/>
    <w:rsid w:val="00D24442"/>
    <w:rsid w:val="00D25FA2"/>
    <w:rsid w:val="00D30B7E"/>
    <w:rsid w:val="00D46354"/>
    <w:rsid w:val="00D47DA6"/>
    <w:rsid w:val="00D51334"/>
    <w:rsid w:val="00D532A5"/>
    <w:rsid w:val="00D54561"/>
    <w:rsid w:val="00D60320"/>
    <w:rsid w:val="00D623FA"/>
    <w:rsid w:val="00D62954"/>
    <w:rsid w:val="00D640EE"/>
    <w:rsid w:val="00D67B4E"/>
    <w:rsid w:val="00D75049"/>
    <w:rsid w:val="00D76576"/>
    <w:rsid w:val="00D773C5"/>
    <w:rsid w:val="00D834A6"/>
    <w:rsid w:val="00D83710"/>
    <w:rsid w:val="00D87C7F"/>
    <w:rsid w:val="00D92163"/>
    <w:rsid w:val="00D942EC"/>
    <w:rsid w:val="00D979C4"/>
    <w:rsid w:val="00DB2E64"/>
    <w:rsid w:val="00DB3937"/>
    <w:rsid w:val="00DB449E"/>
    <w:rsid w:val="00DC1DC3"/>
    <w:rsid w:val="00DC6F39"/>
    <w:rsid w:val="00DC715A"/>
    <w:rsid w:val="00DD1803"/>
    <w:rsid w:val="00DD27F0"/>
    <w:rsid w:val="00DE00DB"/>
    <w:rsid w:val="00DE64AD"/>
    <w:rsid w:val="00DF1C32"/>
    <w:rsid w:val="00DF58B2"/>
    <w:rsid w:val="00DF7A38"/>
    <w:rsid w:val="00E0079F"/>
    <w:rsid w:val="00E1140F"/>
    <w:rsid w:val="00E15300"/>
    <w:rsid w:val="00E173F0"/>
    <w:rsid w:val="00E20FAF"/>
    <w:rsid w:val="00E26732"/>
    <w:rsid w:val="00E269DE"/>
    <w:rsid w:val="00E3129B"/>
    <w:rsid w:val="00E3461C"/>
    <w:rsid w:val="00E35444"/>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3D1C"/>
    <w:rsid w:val="00EC7034"/>
    <w:rsid w:val="00ED685C"/>
    <w:rsid w:val="00ED784E"/>
    <w:rsid w:val="00ED7943"/>
    <w:rsid w:val="00EE611E"/>
    <w:rsid w:val="00EF1552"/>
    <w:rsid w:val="00EF6CAC"/>
    <w:rsid w:val="00F038D4"/>
    <w:rsid w:val="00F100FB"/>
    <w:rsid w:val="00F11704"/>
    <w:rsid w:val="00F11EC3"/>
    <w:rsid w:val="00F164E7"/>
    <w:rsid w:val="00F22ECB"/>
    <w:rsid w:val="00F2378A"/>
    <w:rsid w:val="00F31C8B"/>
    <w:rsid w:val="00F42734"/>
    <w:rsid w:val="00F43817"/>
    <w:rsid w:val="00F51276"/>
    <w:rsid w:val="00F52BFE"/>
    <w:rsid w:val="00F627C7"/>
    <w:rsid w:val="00F65030"/>
    <w:rsid w:val="00F66E4A"/>
    <w:rsid w:val="00F740B0"/>
    <w:rsid w:val="00F75DF2"/>
    <w:rsid w:val="00F923D7"/>
    <w:rsid w:val="00F940A9"/>
    <w:rsid w:val="00F95C17"/>
    <w:rsid w:val="00F95D44"/>
    <w:rsid w:val="00FA18D0"/>
    <w:rsid w:val="00FA200A"/>
    <w:rsid w:val="00FA586A"/>
    <w:rsid w:val="00FB06C2"/>
    <w:rsid w:val="00FB0947"/>
    <w:rsid w:val="00FC2C2D"/>
    <w:rsid w:val="00FD0DAF"/>
    <w:rsid w:val="00FD366D"/>
    <w:rsid w:val="00FE355A"/>
    <w:rsid w:val="00FE3F2F"/>
    <w:rsid w:val="00FF39D3"/>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AD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8077E"/>
    <w:pPr>
      <w:tabs>
        <w:tab w:val="center" w:pos="4536"/>
        <w:tab w:val="right" w:pos="9072"/>
      </w:tabs>
    </w:pPr>
  </w:style>
  <w:style w:type="character" w:customStyle="1" w:styleId="KopfzeileZeichen">
    <w:name w:val="Kopfzeile Zeichen"/>
    <w:link w:val="Kopfzeile"/>
    <w:uiPriority w:val="99"/>
    <w:rsid w:val="0058077E"/>
    <w:rPr>
      <w:sz w:val="22"/>
      <w:szCs w:val="22"/>
      <w:lang w:eastAsia="en-US"/>
    </w:rPr>
  </w:style>
  <w:style w:type="paragraph" w:styleId="Fuzeile">
    <w:name w:val="footer"/>
    <w:basedOn w:val="Standard"/>
    <w:link w:val="FuzeileZeichen"/>
    <w:uiPriority w:val="99"/>
    <w:unhideWhenUsed/>
    <w:rsid w:val="0058077E"/>
    <w:pPr>
      <w:tabs>
        <w:tab w:val="center" w:pos="4536"/>
        <w:tab w:val="right" w:pos="9072"/>
      </w:tabs>
    </w:pPr>
  </w:style>
  <w:style w:type="character" w:customStyle="1" w:styleId="FuzeileZeichen">
    <w:name w:val="Fußzeile Zeiche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eichen"/>
    <w:uiPriority w:val="99"/>
    <w:semiHidden/>
    <w:unhideWhenUsed/>
    <w:rsid w:val="008160B3"/>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eichen"/>
    <w:rsid w:val="00BA3F92"/>
    <w:pPr>
      <w:widowControl w:val="0"/>
      <w:spacing w:after="0" w:line="320" w:lineRule="atLeast"/>
      <w:jc w:val="both"/>
    </w:pPr>
    <w:rPr>
      <w:rFonts w:eastAsia="Times New Roman" w:cs="Arial"/>
      <w:sz w:val="24"/>
      <w:szCs w:val="24"/>
      <w:lang w:eastAsia="de-DE"/>
    </w:rPr>
  </w:style>
  <w:style w:type="character" w:customStyle="1" w:styleId="TextkrperZeichen">
    <w:name w:val="Textkörper Zeichen"/>
    <w:basedOn w:val="Absatzstandardschriftart"/>
    <w:link w:val="Textkrper"/>
    <w:rsid w:val="00BA3F92"/>
    <w:rPr>
      <w:rFonts w:ascii="Arial" w:eastAsia="Times New Roman" w:hAnsi="Arial" w:cs="Arial"/>
      <w:sz w:val="24"/>
      <w:szCs w:val="24"/>
    </w:rPr>
  </w:style>
  <w:style w:type="character" w:styleId="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ausstellen">
    <w:name w:val="Emphasis"/>
    <w:basedOn w:val="Absatzstandardschriftart"/>
    <w:uiPriority w:val="20"/>
    <w:qFormat/>
    <w:rsid w:val="007B5867"/>
    <w:rPr>
      <w:i/>
      <w:iCs/>
    </w:rPr>
  </w:style>
  <w:style w:type="paragraph" w:styleId="StandardWeb">
    <w:name w:val="Normal (Web)"/>
    <w:basedOn w:val="Standard"/>
    <w:uiPriority w:val="99"/>
    <w:semiHidden/>
    <w:unhideWhenUsed/>
    <w:rsid w:val="00C049C4"/>
    <w:pPr>
      <w:spacing w:before="100" w:beforeAutospacing="1" w:after="100" w:afterAutospacing="1" w:line="240" w:lineRule="auto"/>
    </w:pPr>
    <w:rPr>
      <w:rFonts w:ascii="Times New Roman" w:eastAsia="Times New Roman" w:hAnsi="Times New Roman"/>
      <w:sz w:val="24"/>
      <w:szCs w:val="24"/>
      <w:lang w:eastAsia="de-DE"/>
    </w:rPr>
  </w:style>
  <w:style w:type="character" w:styleId="Betont">
    <w:name w:val="Strong"/>
    <w:basedOn w:val="Absatzstandardschriftart"/>
    <w:uiPriority w:val="22"/>
    <w:qFormat/>
    <w:rsid w:val="00C049C4"/>
    <w:rPr>
      <w:b/>
      <w:bCs/>
    </w:rPr>
  </w:style>
  <w:style w:type="character" w:styleId="Kommentarzeichen">
    <w:name w:val="annotation reference"/>
    <w:basedOn w:val="Absatzstandardschriftart"/>
    <w:uiPriority w:val="99"/>
    <w:semiHidden/>
    <w:unhideWhenUsed/>
    <w:rsid w:val="00156F39"/>
    <w:rPr>
      <w:sz w:val="16"/>
      <w:szCs w:val="16"/>
    </w:rPr>
  </w:style>
  <w:style w:type="paragraph" w:styleId="Kommentartext">
    <w:name w:val="annotation text"/>
    <w:basedOn w:val="Standard"/>
    <w:link w:val="KommentartextZeichen"/>
    <w:uiPriority w:val="99"/>
    <w:semiHidden/>
    <w:unhideWhenUsed/>
    <w:rsid w:val="00156F39"/>
    <w:pPr>
      <w:spacing w:line="240" w:lineRule="auto"/>
    </w:pPr>
    <w:rPr>
      <w:szCs w:val="20"/>
    </w:rPr>
  </w:style>
  <w:style w:type="character" w:customStyle="1" w:styleId="KommentartextZeichen">
    <w:name w:val="Kommentartext Zeichen"/>
    <w:basedOn w:val="Absatzstandardschriftart"/>
    <w:link w:val="Kommentartext"/>
    <w:uiPriority w:val="99"/>
    <w:semiHidden/>
    <w:rsid w:val="00156F39"/>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156F39"/>
    <w:rPr>
      <w:b/>
      <w:bCs/>
    </w:rPr>
  </w:style>
  <w:style w:type="character" w:customStyle="1" w:styleId="KommentarthemaZeichen">
    <w:name w:val="Kommentarthema Zeichen"/>
    <w:basedOn w:val="KommentartextZeichen"/>
    <w:link w:val="Kommentarthema"/>
    <w:uiPriority w:val="99"/>
    <w:semiHidden/>
    <w:rsid w:val="00156F39"/>
    <w:rPr>
      <w:rFonts w:ascii="Arial" w:hAnsi="Arial"/>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8077E"/>
    <w:pPr>
      <w:tabs>
        <w:tab w:val="center" w:pos="4536"/>
        <w:tab w:val="right" w:pos="9072"/>
      </w:tabs>
    </w:pPr>
  </w:style>
  <w:style w:type="character" w:customStyle="1" w:styleId="KopfzeileZeichen">
    <w:name w:val="Kopfzeile Zeichen"/>
    <w:link w:val="Kopfzeile"/>
    <w:uiPriority w:val="99"/>
    <w:rsid w:val="0058077E"/>
    <w:rPr>
      <w:sz w:val="22"/>
      <w:szCs w:val="22"/>
      <w:lang w:eastAsia="en-US"/>
    </w:rPr>
  </w:style>
  <w:style w:type="paragraph" w:styleId="Fuzeile">
    <w:name w:val="footer"/>
    <w:basedOn w:val="Standard"/>
    <w:link w:val="FuzeileZeichen"/>
    <w:uiPriority w:val="99"/>
    <w:unhideWhenUsed/>
    <w:rsid w:val="0058077E"/>
    <w:pPr>
      <w:tabs>
        <w:tab w:val="center" w:pos="4536"/>
        <w:tab w:val="right" w:pos="9072"/>
      </w:tabs>
    </w:pPr>
  </w:style>
  <w:style w:type="character" w:customStyle="1" w:styleId="FuzeileZeichen">
    <w:name w:val="Fußzeile Zeiche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eichen"/>
    <w:uiPriority w:val="99"/>
    <w:semiHidden/>
    <w:unhideWhenUsed/>
    <w:rsid w:val="008160B3"/>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eichen"/>
    <w:rsid w:val="00BA3F92"/>
    <w:pPr>
      <w:widowControl w:val="0"/>
      <w:spacing w:after="0" w:line="320" w:lineRule="atLeast"/>
      <w:jc w:val="both"/>
    </w:pPr>
    <w:rPr>
      <w:rFonts w:eastAsia="Times New Roman" w:cs="Arial"/>
      <w:sz w:val="24"/>
      <w:szCs w:val="24"/>
      <w:lang w:eastAsia="de-DE"/>
    </w:rPr>
  </w:style>
  <w:style w:type="character" w:customStyle="1" w:styleId="TextkrperZeichen">
    <w:name w:val="Textkörper Zeichen"/>
    <w:basedOn w:val="Absatzstandardschriftart"/>
    <w:link w:val="Textkrper"/>
    <w:rsid w:val="00BA3F92"/>
    <w:rPr>
      <w:rFonts w:ascii="Arial" w:eastAsia="Times New Roman" w:hAnsi="Arial" w:cs="Arial"/>
      <w:sz w:val="24"/>
      <w:szCs w:val="24"/>
    </w:rPr>
  </w:style>
  <w:style w:type="character" w:styleId="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ausstellen">
    <w:name w:val="Emphasis"/>
    <w:basedOn w:val="Absatzstandardschriftart"/>
    <w:uiPriority w:val="20"/>
    <w:qFormat/>
    <w:rsid w:val="007B5867"/>
    <w:rPr>
      <w:i/>
      <w:iCs/>
    </w:rPr>
  </w:style>
  <w:style w:type="paragraph" w:styleId="StandardWeb">
    <w:name w:val="Normal (Web)"/>
    <w:basedOn w:val="Standard"/>
    <w:uiPriority w:val="99"/>
    <w:semiHidden/>
    <w:unhideWhenUsed/>
    <w:rsid w:val="00C049C4"/>
    <w:pPr>
      <w:spacing w:before="100" w:beforeAutospacing="1" w:after="100" w:afterAutospacing="1" w:line="240" w:lineRule="auto"/>
    </w:pPr>
    <w:rPr>
      <w:rFonts w:ascii="Times New Roman" w:eastAsia="Times New Roman" w:hAnsi="Times New Roman"/>
      <w:sz w:val="24"/>
      <w:szCs w:val="24"/>
      <w:lang w:eastAsia="de-DE"/>
    </w:rPr>
  </w:style>
  <w:style w:type="character" w:styleId="Betont">
    <w:name w:val="Strong"/>
    <w:basedOn w:val="Absatzstandardschriftart"/>
    <w:uiPriority w:val="22"/>
    <w:qFormat/>
    <w:rsid w:val="00C049C4"/>
    <w:rPr>
      <w:b/>
      <w:bCs/>
    </w:rPr>
  </w:style>
  <w:style w:type="character" w:styleId="Kommentarzeichen">
    <w:name w:val="annotation reference"/>
    <w:basedOn w:val="Absatzstandardschriftart"/>
    <w:uiPriority w:val="99"/>
    <w:semiHidden/>
    <w:unhideWhenUsed/>
    <w:rsid w:val="00156F39"/>
    <w:rPr>
      <w:sz w:val="16"/>
      <w:szCs w:val="16"/>
    </w:rPr>
  </w:style>
  <w:style w:type="paragraph" w:styleId="Kommentartext">
    <w:name w:val="annotation text"/>
    <w:basedOn w:val="Standard"/>
    <w:link w:val="KommentartextZeichen"/>
    <w:uiPriority w:val="99"/>
    <w:semiHidden/>
    <w:unhideWhenUsed/>
    <w:rsid w:val="00156F39"/>
    <w:pPr>
      <w:spacing w:line="240" w:lineRule="auto"/>
    </w:pPr>
    <w:rPr>
      <w:szCs w:val="20"/>
    </w:rPr>
  </w:style>
  <w:style w:type="character" w:customStyle="1" w:styleId="KommentartextZeichen">
    <w:name w:val="Kommentartext Zeichen"/>
    <w:basedOn w:val="Absatzstandardschriftart"/>
    <w:link w:val="Kommentartext"/>
    <w:uiPriority w:val="99"/>
    <w:semiHidden/>
    <w:rsid w:val="00156F39"/>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156F39"/>
    <w:rPr>
      <w:b/>
      <w:bCs/>
    </w:rPr>
  </w:style>
  <w:style w:type="character" w:customStyle="1" w:styleId="KommentarthemaZeichen">
    <w:name w:val="Kommentarthema Zeichen"/>
    <w:basedOn w:val="KommentartextZeichen"/>
    <w:link w:val="Kommentarthema"/>
    <w:uiPriority w:val="99"/>
    <w:semiHidden/>
    <w:rsid w:val="00156F3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217351818">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6A0B-DA9B-2949-BC9B-0D4A1FD7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\Users\AQ\AppData\Local\Temp\2014-10-08_Presseinfo_Vorlage.dotx</Template>
  <TotalTime>0</TotalTime>
  <Pages>6</Pages>
  <Words>1126</Words>
  <Characters>7100</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Vivien  Werner-Petri</cp:lastModifiedBy>
  <cp:revision>12</cp:revision>
  <cp:lastPrinted>2017-01-24T08:53:00Z</cp:lastPrinted>
  <dcterms:created xsi:type="dcterms:W3CDTF">2017-02-09T12:47:00Z</dcterms:created>
  <dcterms:modified xsi:type="dcterms:W3CDTF">2017-02-13T09:12:00Z</dcterms:modified>
</cp:coreProperties>
</file>